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30" w:rsidRPr="0016057B" w:rsidRDefault="00F46F45" w:rsidP="00107F30">
      <w:pPr>
        <w:autoSpaceDE w:val="0"/>
        <w:autoSpaceDN w:val="0"/>
        <w:adjustRightInd w:val="0"/>
        <w:spacing w:after="0" w:line="240" w:lineRule="auto"/>
        <w:rPr>
          <w:rFonts w:cstheme="minorHAnsi"/>
          <w:b/>
          <w:color w:val="000000"/>
          <w:sz w:val="32"/>
          <w:szCs w:val="32"/>
        </w:rPr>
      </w:pPr>
      <w:r>
        <w:rPr>
          <w:rFonts w:cstheme="minorHAnsi"/>
          <w:b/>
          <w:noProof/>
          <w:color w:val="000000"/>
          <w:sz w:val="32"/>
          <w:szCs w:val="32"/>
          <w:lang w:eastAsia="nl-NL"/>
        </w:rPr>
        <mc:AlternateContent>
          <mc:Choice Requires="wps">
            <w:drawing>
              <wp:anchor distT="0" distB="0" distL="114300" distR="114300" simplePos="0" relativeHeight="251659264" behindDoc="1" locked="0" layoutInCell="1" allowOverlap="1">
                <wp:simplePos x="0" y="0"/>
                <wp:positionH relativeFrom="column">
                  <wp:posOffset>-952958</wp:posOffset>
                </wp:positionH>
                <wp:positionV relativeFrom="paragraph">
                  <wp:posOffset>-942324</wp:posOffset>
                </wp:positionV>
                <wp:extent cx="7633631" cy="1328464"/>
                <wp:effectExtent l="57150" t="38100" r="81915" b="100330"/>
                <wp:wrapNone/>
                <wp:docPr id="1" name="Rechthoek 1"/>
                <wp:cNvGraphicFramePr/>
                <a:graphic xmlns:a="http://schemas.openxmlformats.org/drawingml/2006/main">
                  <a:graphicData uri="http://schemas.microsoft.com/office/word/2010/wordprocessingShape">
                    <wps:wsp>
                      <wps:cNvSpPr/>
                      <wps:spPr>
                        <a:xfrm>
                          <a:off x="0" y="0"/>
                          <a:ext cx="7633631" cy="1328464"/>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75.05pt;margin-top:-74.2pt;width:601.05pt;height:10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" fillcolor="#cdddac [1622]" strokecolor="#94b64e [3046]">
                <v:fill color2="#f0f4e6 [502]" rotate="t" angle="180" colors="0 #dafda7;22938f #e4fdc2;1 #f5ffe6" focus="100%" type="gradient"/>
                <v:shadow on="t" color="black" opacity="24903f" origin=",.5" offset="0,.55556mm"/>
              </v:rect>
            </w:pict>
          </mc:Fallback>
        </mc:AlternateContent>
      </w:r>
      <w:r w:rsidR="00107F30" w:rsidRPr="0016057B">
        <w:rPr>
          <w:rFonts w:cstheme="minorHAnsi"/>
          <w:b/>
          <w:color w:val="000000"/>
          <w:sz w:val="32"/>
          <w:szCs w:val="32"/>
        </w:rPr>
        <w:t>CURRICULUM VITAE</w:t>
      </w:r>
    </w:p>
    <w:p w:rsidR="00107F30" w:rsidRPr="0016057B" w:rsidRDefault="00107F30" w:rsidP="00107F30">
      <w:pPr>
        <w:autoSpaceDE w:val="0"/>
        <w:autoSpaceDN w:val="0"/>
        <w:adjustRightInd w:val="0"/>
        <w:spacing w:after="0" w:line="240" w:lineRule="auto"/>
        <w:rPr>
          <w:rFonts w:cstheme="minorHAnsi"/>
          <w:color w:val="000000"/>
          <w:sz w:val="24"/>
          <w:szCs w:val="24"/>
        </w:rPr>
      </w:pPr>
    </w:p>
    <w:p w:rsidR="00F46F45" w:rsidRDefault="00F46F45" w:rsidP="00107F30">
      <w:pPr>
        <w:autoSpaceDE w:val="0"/>
        <w:autoSpaceDN w:val="0"/>
        <w:adjustRightInd w:val="0"/>
        <w:spacing w:after="0" w:line="240" w:lineRule="auto"/>
        <w:rPr>
          <w:rFonts w:cstheme="minorHAnsi"/>
          <w:color w:val="000000"/>
          <w:sz w:val="24"/>
          <w:szCs w:val="24"/>
        </w:rPr>
      </w:pPr>
    </w:p>
    <w:p w:rsidR="00107F30" w:rsidRPr="00F46F45" w:rsidRDefault="00107F30" w:rsidP="00107F30">
      <w:pPr>
        <w:autoSpaceDE w:val="0"/>
        <w:autoSpaceDN w:val="0"/>
        <w:adjustRightInd w:val="0"/>
        <w:spacing w:after="0" w:line="240" w:lineRule="auto"/>
        <w:rPr>
          <w:rFonts w:cstheme="minorHAnsi"/>
          <w:b/>
          <w:color w:val="000000"/>
          <w:sz w:val="24"/>
          <w:szCs w:val="24"/>
        </w:rPr>
      </w:pPr>
      <w:r w:rsidRPr="00F46F45">
        <w:rPr>
          <w:rFonts w:cstheme="minorHAnsi"/>
          <w:b/>
          <w:color w:val="000000"/>
          <w:sz w:val="24"/>
          <w:szCs w:val="24"/>
        </w:rPr>
        <w:t>PERSOONLIJKE GEGEVENS:</w:t>
      </w:r>
    </w:p>
    <w:p w:rsidR="00107F30" w:rsidRDefault="00107F30" w:rsidP="00107F30">
      <w:pPr>
        <w:autoSpaceDE w:val="0"/>
        <w:autoSpaceDN w:val="0"/>
        <w:adjustRightInd w:val="0"/>
        <w:spacing w:after="0" w:line="240" w:lineRule="auto"/>
        <w:rPr>
          <w:rFonts w:cstheme="minorHAnsi"/>
          <w:color w:val="000000"/>
          <w:sz w:val="24"/>
          <w:szCs w:val="24"/>
        </w:rPr>
      </w:pPr>
      <w:r w:rsidRPr="0016057B">
        <w:rPr>
          <w:rFonts w:cstheme="minorHAnsi"/>
          <w:color w:val="000000"/>
          <w:sz w:val="24"/>
          <w:szCs w:val="24"/>
        </w:rPr>
        <w:t xml:space="preserve">Naam: </w:t>
      </w:r>
      <w:r w:rsidRPr="0016057B">
        <w:rPr>
          <w:rFonts w:cstheme="minorHAnsi"/>
          <w:color w:val="000000"/>
          <w:sz w:val="24"/>
          <w:szCs w:val="24"/>
        </w:rPr>
        <w:t>Sanne van Doorn</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Geboortedatum: 08-01-1988</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Geboorteplaats: Utrecht</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Burgerlijke staat: ongehuwd</w:t>
      </w:r>
    </w:p>
    <w:p w:rsidR="000F60C1" w:rsidRPr="0016057B"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Nationaliteit: Nederlands</w:t>
      </w:r>
    </w:p>
    <w:p w:rsidR="00107F30" w:rsidRPr="0016057B" w:rsidRDefault="00107F30" w:rsidP="00107F30">
      <w:pPr>
        <w:autoSpaceDE w:val="0"/>
        <w:autoSpaceDN w:val="0"/>
        <w:adjustRightInd w:val="0"/>
        <w:spacing w:after="0" w:line="240" w:lineRule="auto"/>
        <w:rPr>
          <w:rFonts w:cstheme="minorHAnsi"/>
          <w:color w:val="000000"/>
          <w:sz w:val="24"/>
          <w:szCs w:val="24"/>
        </w:rPr>
      </w:pPr>
      <w:r w:rsidRPr="0016057B">
        <w:rPr>
          <w:rFonts w:cstheme="minorHAnsi"/>
          <w:color w:val="000000"/>
          <w:sz w:val="24"/>
          <w:szCs w:val="24"/>
        </w:rPr>
        <w:t xml:space="preserve">Adres: </w:t>
      </w:r>
      <w:proofErr w:type="spellStart"/>
      <w:r w:rsidRPr="0016057B">
        <w:rPr>
          <w:rFonts w:cstheme="minorHAnsi"/>
          <w:color w:val="000000"/>
          <w:sz w:val="24"/>
          <w:szCs w:val="24"/>
        </w:rPr>
        <w:t>Croonstadtlaan</w:t>
      </w:r>
      <w:proofErr w:type="spellEnd"/>
      <w:r w:rsidRPr="0016057B">
        <w:rPr>
          <w:rFonts w:cstheme="minorHAnsi"/>
          <w:color w:val="000000"/>
          <w:sz w:val="24"/>
          <w:szCs w:val="24"/>
        </w:rPr>
        <w:t xml:space="preserve"> 47</w:t>
      </w:r>
    </w:p>
    <w:p w:rsidR="00107F30" w:rsidRPr="0016057B" w:rsidRDefault="00107F30" w:rsidP="00107F30">
      <w:pPr>
        <w:autoSpaceDE w:val="0"/>
        <w:autoSpaceDN w:val="0"/>
        <w:adjustRightInd w:val="0"/>
        <w:spacing w:after="0" w:line="240" w:lineRule="auto"/>
        <w:rPr>
          <w:rFonts w:cstheme="minorHAnsi"/>
          <w:color w:val="000000"/>
          <w:sz w:val="24"/>
          <w:szCs w:val="24"/>
        </w:rPr>
      </w:pPr>
      <w:r w:rsidRPr="0016057B">
        <w:rPr>
          <w:rFonts w:cstheme="minorHAnsi"/>
          <w:color w:val="000000"/>
          <w:sz w:val="24"/>
          <w:szCs w:val="24"/>
        </w:rPr>
        <w:t xml:space="preserve">Postcode: </w:t>
      </w:r>
      <w:r w:rsidRPr="0016057B">
        <w:rPr>
          <w:rFonts w:cstheme="minorHAnsi"/>
          <w:color w:val="000000"/>
          <w:sz w:val="24"/>
          <w:szCs w:val="24"/>
        </w:rPr>
        <w:t>3641AL</w:t>
      </w:r>
    </w:p>
    <w:p w:rsidR="00107F30" w:rsidRPr="0016057B" w:rsidRDefault="00107F30" w:rsidP="00107F30">
      <w:pPr>
        <w:autoSpaceDE w:val="0"/>
        <w:autoSpaceDN w:val="0"/>
        <w:adjustRightInd w:val="0"/>
        <w:spacing w:after="0" w:line="240" w:lineRule="auto"/>
        <w:rPr>
          <w:rFonts w:cstheme="minorHAnsi"/>
          <w:color w:val="000000"/>
          <w:sz w:val="24"/>
          <w:szCs w:val="24"/>
        </w:rPr>
      </w:pPr>
      <w:r w:rsidRPr="0016057B">
        <w:rPr>
          <w:rFonts w:cstheme="minorHAnsi"/>
          <w:color w:val="000000"/>
          <w:sz w:val="24"/>
          <w:szCs w:val="24"/>
        </w:rPr>
        <w:t xml:space="preserve">Plaats: </w:t>
      </w:r>
      <w:r w:rsidRPr="0016057B">
        <w:rPr>
          <w:rFonts w:cstheme="minorHAnsi"/>
          <w:color w:val="000000"/>
          <w:sz w:val="24"/>
          <w:szCs w:val="24"/>
        </w:rPr>
        <w:t>Mijdrecht</w:t>
      </w:r>
    </w:p>
    <w:p w:rsidR="00107F30" w:rsidRPr="0016057B" w:rsidRDefault="00107F30" w:rsidP="00107F30">
      <w:pPr>
        <w:autoSpaceDE w:val="0"/>
        <w:autoSpaceDN w:val="0"/>
        <w:adjustRightInd w:val="0"/>
        <w:spacing w:after="0" w:line="240" w:lineRule="auto"/>
        <w:rPr>
          <w:rFonts w:cstheme="minorHAnsi"/>
          <w:color w:val="000000"/>
          <w:sz w:val="24"/>
          <w:szCs w:val="24"/>
          <w:lang w:val="en-US"/>
        </w:rPr>
      </w:pPr>
      <w:r w:rsidRPr="0016057B">
        <w:rPr>
          <w:rFonts w:cstheme="minorHAnsi"/>
          <w:color w:val="000000"/>
          <w:sz w:val="24"/>
          <w:szCs w:val="24"/>
          <w:lang w:val="en-US"/>
        </w:rPr>
        <w:t xml:space="preserve">Tel: </w:t>
      </w:r>
      <w:r w:rsidRPr="0016057B">
        <w:rPr>
          <w:rFonts w:cstheme="minorHAnsi"/>
          <w:color w:val="000000"/>
          <w:sz w:val="24"/>
          <w:szCs w:val="24"/>
          <w:lang w:val="en-US"/>
        </w:rPr>
        <w:t>0625325134</w:t>
      </w:r>
    </w:p>
    <w:p w:rsidR="00107F30" w:rsidRDefault="00107F30" w:rsidP="00F46F45">
      <w:pPr>
        <w:autoSpaceDE w:val="0"/>
        <w:autoSpaceDN w:val="0"/>
        <w:adjustRightInd w:val="0"/>
        <w:spacing w:after="0" w:line="240" w:lineRule="auto"/>
        <w:rPr>
          <w:rFonts w:cstheme="minorHAnsi"/>
          <w:color w:val="00009A"/>
          <w:sz w:val="24"/>
          <w:szCs w:val="24"/>
          <w:lang w:val="en-US"/>
        </w:rPr>
      </w:pPr>
      <w:r w:rsidRPr="0016057B">
        <w:rPr>
          <w:rFonts w:cstheme="minorHAnsi"/>
          <w:color w:val="000000"/>
          <w:sz w:val="24"/>
          <w:szCs w:val="24"/>
          <w:lang w:val="en-US"/>
        </w:rPr>
        <w:t xml:space="preserve">E-mail: </w:t>
      </w:r>
      <w:hyperlink r:id="rId5" w:history="1">
        <w:r w:rsidR="00F46F45" w:rsidRPr="00DF6C7C">
          <w:rPr>
            <w:rStyle w:val="Hyperlink"/>
            <w:rFonts w:cstheme="minorHAnsi"/>
            <w:sz w:val="24"/>
            <w:szCs w:val="24"/>
            <w:lang w:val="en-US"/>
          </w:rPr>
          <w:t>sannevandoornwerk@gmail.com</w:t>
        </w:r>
      </w:hyperlink>
    </w:p>
    <w:p w:rsidR="00F46F45" w:rsidRPr="0016057B" w:rsidRDefault="00F46F45" w:rsidP="00F46F45">
      <w:pPr>
        <w:autoSpaceDE w:val="0"/>
        <w:autoSpaceDN w:val="0"/>
        <w:adjustRightInd w:val="0"/>
        <w:spacing w:after="0" w:line="240" w:lineRule="auto"/>
        <w:rPr>
          <w:rFonts w:cstheme="minorHAnsi"/>
          <w:color w:val="00009A"/>
          <w:sz w:val="24"/>
          <w:szCs w:val="24"/>
          <w:lang w:val="en-US"/>
        </w:rPr>
      </w:pPr>
    </w:p>
    <w:p w:rsidR="00107F30" w:rsidRPr="0016057B" w:rsidRDefault="00F46F45" w:rsidP="00107F30">
      <w:pPr>
        <w:autoSpaceDE w:val="0"/>
        <w:autoSpaceDN w:val="0"/>
        <w:adjustRightInd w:val="0"/>
        <w:spacing w:after="0" w:line="240" w:lineRule="auto"/>
        <w:rPr>
          <w:rFonts w:cstheme="minorHAnsi"/>
          <w:color w:val="000000"/>
          <w:sz w:val="24"/>
          <w:szCs w:val="24"/>
          <w:lang w:val="en-US"/>
        </w:rPr>
      </w:pPr>
      <w:r>
        <w:rPr>
          <w:rFonts w:cstheme="minorHAnsi"/>
          <w:noProof/>
          <w:color w:val="00009A"/>
          <w:sz w:val="24"/>
          <w:szCs w:val="24"/>
          <w:lang w:eastAsia="nl-NL"/>
        </w:rPr>
        <mc:AlternateContent>
          <mc:Choice Requires="wps">
            <w:drawing>
              <wp:anchor distT="0" distB="0" distL="114300" distR="114300" simplePos="0" relativeHeight="251660288" behindDoc="1" locked="0" layoutInCell="1" allowOverlap="1" wp14:anchorId="11F07648" wp14:editId="50F66273">
                <wp:simplePos x="0" y="0"/>
                <wp:positionH relativeFrom="column">
                  <wp:posOffset>-899795</wp:posOffset>
                </wp:positionH>
                <wp:positionV relativeFrom="paragraph">
                  <wp:posOffset>98425</wp:posOffset>
                </wp:positionV>
                <wp:extent cx="7579995" cy="318135"/>
                <wp:effectExtent l="57150" t="38100" r="78105" b="100965"/>
                <wp:wrapNone/>
                <wp:docPr id="2" name="Rechthoek 2"/>
                <wp:cNvGraphicFramePr/>
                <a:graphic xmlns:a="http://schemas.openxmlformats.org/drawingml/2006/main">
                  <a:graphicData uri="http://schemas.microsoft.com/office/word/2010/wordprocessingShape">
                    <wps:wsp>
                      <wps:cNvSpPr/>
                      <wps:spPr>
                        <a:xfrm>
                          <a:off x="0" y="0"/>
                          <a:ext cx="7579995" cy="31813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0.85pt;margin-top:7.75pt;width:596.8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" fillcolor="#cdddac [1622]" strokecolor="#94b64e [3046]">
                <v:fill color2="#f0f4e6 [502]" rotate="t" angle="180" colors="0 #dafda7;22938f #e4fdc2;1 #f5ffe6" focus="100%" type="gradient"/>
                <v:shadow on="t" color="black" opacity="24903f" origin=",.5" offset="0,.55556mm"/>
              </v:rect>
            </w:pict>
          </mc:Fallback>
        </mc:AlternateContent>
      </w:r>
    </w:p>
    <w:p w:rsidR="00107F30" w:rsidRPr="00F46F45" w:rsidRDefault="00107F30" w:rsidP="00107F30">
      <w:pPr>
        <w:autoSpaceDE w:val="0"/>
        <w:autoSpaceDN w:val="0"/>
        <w:adjustRightInd w:val="0"/>
        <w:spacing w:after="0" w:line="240" w:lineRule="auto"/>
        <w:rPr>
          <w:rFonts w:cstheme="minorHAnsi"/>
          <w:b/>
          <w:color w:val="000000"/>
          <w:sz w:val="24"/>
          <w:szCs w:val="24"/>
          <w:lang w:val="en-US"/>
        </w:rPr>
      </w:pPr>
      <w:r w:rsidRPr="00F46F45">
        <w:rPr>
          <w:rFonts w:cstheme="minorHAnsi"/>
          <w:b/>
          <w:color w:val="000000"/>
          <w:sz w:val="24"/>
          <w:szCs w:val="24"/>
          <w:lang w:val="en-US"/>
        </w:rPr>
        <w:t>OPLEIDING:</w:t>
      </w:r>
    </w:p>
    <w:p w:rsidR="00F46F45" w:rsidRDefault="00F46F45" w:rsidP="00107F30">
      <w:pPr>
        <w:autoSpaceDE w:val="0"/>
        <w:autoSpaceDN w:val="0"/>
        <w:adjustRightInd w:val="0"/>
        <w:spacing w:after="0" w:line="240" w:lineRule="auto"/>
        <w:rPr>
          <w:rFonts w:cstheme="minorHAnsi"/>
          <w:b/>
          <w:color w:val="000000"/>
          <w:sz w:val="24"/>
          <w:szCs w:val="24"/>
          <w:lang w:val="en-US"/>
        </w:rPr>
      </w:pPr>
    </w:p>
    <w:p w:rsidR="00107F30" w:rsidRPr="0016057B" w:rsidRDefault="00107F30" w:rsidP="00107F30">
      <w:pPr>
        <w:autoSpaceDE w:val="0"/>
        <w:autoSpaceDN w:val="0"/>
        <w:adjustRightInd w:val="0"/>
        <w:spacing w:after="0" w:line="240" w:lineRule="auto"/>
        <w:rPr>
          <w:rFonts w:cstheme="minorHAnsi"/>
          <w:b/>
          <w:color w:val="000000"/>
          <w:sz w:val="24"/>
          <w:szCs w:val="24"/>
          <w:lang w:val="en-US"/>
        </w:rPr>
      </w:pPr>
      <w:r w:rsidRPr="0016057B">
        <w:rPr>
          <w:rFonts w:cstheme="minorHAnsi"/>
          <w:b/>
          <w:color w:val="000000"/>
          <w:sz w:val="24"/>
          <w:szCs w:val="24"/>
          <w:lang w:val="en-US"/>
        </w:rPr>
        <w:t>2008-2012</w:t>
      </w:r>
    </w:p>
    <w:p w:rsidR="00107F30" w:rsidRPr="0016057B" w:rsidRDefault="00107F30" w:rsidP="00107F30">
      <w:pPr>
        <w:autoSpaceDE w:val="0"/>
        <w:autoSpaceDN w:val="0"/>
        <w:adjustRightInd w:val="0"/>
        <w:spacing w:after="0" w:line="240" w:lineRule="auto"/>
        <w:rPr>
          <w:rFonts w:cstheme="minorHAnsi"/>
          <w:color w:val="000000"/>
          <w:sz w:val="24"/>
          <w:szCs w:val="24"/>
        </w:rPr>
      </w:pPr>
      <w:r w:rsidRPr="0016057B">
        <w:rPr>
          <w:rFonts w:cstheme="minorHAnsi"/>
          <w:color w:val="000000"/>
          <w:sz w:val="24"/>
          <w:szCs w:val="24"/>
        </w:rPr>
        <w:t>Amsterdamse Hogeschool voor de Kunsten, Academie voor Beeldende Vorming</w:t>
      </w:r>
    </w:p>
    <w:p w:rsidR="00107F30" w:rsidRDefault="00107F30" w:rsidP="00107F30">
      <w:pPr>
        <w:autoSpaceDE w:val="0"/>
        <w:autoSpaceDN w:val="0"/>
        <w:adjustRightInd w:val="0"/>
        <w:spacing w:after="0" w:line="240" w:lineRule="auto"/>
        <w:rPr>
          <w:rFonts w:cstheme="minorHAnsi"/>
          <w:color w:val="000000"/>
          <w:sz w:val="24"/>
          <w:szCs w:val="24"/>
        </w:rPr>
      </w:pP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Vakken:</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Beeldend: Tekenen, schilderen, grafiek, hout, metaal, klei en nieuwe media.</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Onderwijskundig: Vakdidactiek en psychologie</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Kunsttheoretisch: Actuele kunst, kunstgeschiedenis en cultuurgeschiedenis.</w:t>
      </w:r>
    </w:p>
    <w:p w:rsidR="000F60C1" w:rsidRDefault="000F60C1" w:rsidP="00107F30">
      <w:pPr>
        <w:autoSpaceDE w:val="0"/>
        <w:autoSpaceDN w:val="0"/>
        <w:adjustRightInd w:val="0"/>
        <w:spacing w:after="0" w:line="240" w:lineRule="auto"/>
        <w:rPr>
          <w:rFonts w:cstheme="minorHAnsi"/>
          <w:color w:val="000000"/>
          <w:sz w:val="24"/>
          <w:szCs w:val="24"/>
        </w:rPr>
      </w:pP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Eind onderzoek: Het ontwikkelen van een vak leerplan voor CKV voor de MAVO.</w:t>
      </w: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Scriptie: Een onderzoek naar het doel van humor in de hedendaagse kunst.</w:t>
      </w:r>
    </w:p>
    <w:p w:rsidR="000F60C1" w:rsidRDefault="000F60C1" w:rsidP="00107F30">
      <w:pPr>
        <w:autoSpaceDE w:val="0"/>
        <w:autoSpaceDN w:val="0"/>
        <w:adjustRightInd w:val="0"/>
        <w:spacing w:after="0" w:line="240" w:lineRule="auto"/>
        <w:rPr>
          <w:rFonts w:cstheme="minorHAnsi"/>
          <w:color w:val="000000"/>
          <w:sz w:val="24"/>
          <w:szCs w:val="24"/>
        </w:rPr>
      </w:pPr>
    </w:p>
    <w:p w:rsidR="000F60C1" w:rsidRDefault="000F60C1" w:rsidP="00107F30">
      <w:pPr>
        <w:autoSpaceDE w:val="0"/>
        <w:autoSpaceDN w:val="0"/>
        <w:adjustRightInd w:val="0"/>
        <w:spacing w:after="0" w:line="240" w:lineRule="auto"/>
        <w:rPr>
          <w:rFonts w:cstheme="minorHAnsi"/>
          <w:color w:val="000000"/>
          <w:sz w:val="24"/>
          <w:szCs w:val="24"/>
        </w:rPr>
      </w:pPr>
      <w:r>
        <w:rPr>
          <w:rFonts w:cstheme="minorHAnsi"/>
          <w:color w:val="000000"/>
          <w:sz w:val="24"/>
          <w:szCs w:val="24"/>
        </w:rPr>
        <w:t>Keuzevakken:</w:t>
      </w:r>
    </w:p>
    <w:p w:rsidR="000F60C1" w:rsidRDefault="000F60C1" w:rsidP="00107F30">
      <w:pPr>
        <w:autoSpaceDE w:val="0"/>
        <w:autoSpaceDN w:val="0"/>
        <w:adjustRightInd w:val="0"/>
        <w:spacing w:after="0" w:line="240" w:lineRule="auto"/>
        <w:rPr>
          <w:rFonts w:cstheme="minorHAnsi"/>
          <w:color w:val="000000"/>
          <w:sz w:val="24"/>
          <w:szCs w:val="24"/>
        </w:rPr>
      </w:pPr>
      <w:r w:rsidRPr="000F60C1">
        <w:rPr>
          <w:rFonts w:cstheme="minorHAnsi"/>
          <w:i/>
          <w:color w:val="000000"/>
          <w:sz w:val="24"/>
          <w:szCs w:val="24"/>
        </w:rPr>
        <w:t>De kracht van theater</w:t>
      </w:r>
      <w:r>
        <w:rPr>
          <w:rFonts w:cstheme="minorHAnsi"/>
          <w:color w:val="000000"/>
          <w:sz w:val="24"/>
          <w:szCs w:val="24"/>
        </w:rPr>
        <w:t xml:space="preserve">; een cursus over de oorsprong en de werking van theater. </w:t>
      </w:r>
      <w:r w:rsidR="003B64C2">
        <w:rPr>
          <w:rFonts w:cstheme="minorHAnsi"/>
          <w:color w:val="000000"/>
          <w:sz w:val="24"/>
          <w:szCs w:val="24"/>
        </w:rPr>
        <w:t>Aangeboden</w:t>
      </w:r>
      <w:r>
        <w:rPr>
          <w:rFonts w:cstheme="minorHAnsi"/>
          <w:color w:val="000000"/>
          <w:sz w:val="24"/>
          <w:szCs w:val="24"/>
        </w:rPr>
        <w:t xml:space="preserve"> door</w:t>
      </w:r>
      <w:r w:rsidR="003B64C2">
        <w:rPr>
          <w:rFonts w:cstheme="minorHAnsi"/>
          <w:color w:val="000000"/>
          <w:sz w:val="24"/>
          <w:szCs w:val="24"/>
        </w:rPr>
        <w:t>:</w:t>
      </w:r>
      <w:r>
        <w:rPr>
          <w:rFonts w:cstheme="minorHAnsi"/>
          <w:color w:val="000000"/>
          <w:sz w:val="24"/>
          <w:szCs w:val="24"/>
        </w:rPr>
        <w:t xml:space="preserve"> De Theaterschool, Amsterdamse Hogeschool voor de Kunsten.</w:t>
      </w:r>
    </w:p>
    <w:p w:rsidR="000F60C1" w:rsidRDefault="000F60C1" w:rsidP="00107F30">
      <w:pPr>
        <w:autoSpaceDE w:val="0"/>
        <w:autoSpaceDN w:val="0"/>
        <w:adjustRightInd w:val="0"/>
        <w:spacing w:after="0" w:line="240" w:lineRule="auto"/>
        <w:rPr>
          <w:rFonts w:cstheme="minorHAnsi"/>
          <w:color w:val="000000"/>
          <w:sz w:val="24"/>
          <w:szCs w:val="24"/>
        </w:rPr>
      </w:pPr>
      <w:proofErr w:type="spellStart"/>
      <w:r>
        <w:rPr>
          <w:rFonts w:cstheme="minorHAnsi"/>
          <w:i/>
          <w:color w:val="000000"/>
          <w:sz w:val="24"/>
          <w:szCs w:val="24"/>
        </w:rPr>
        <w:t>Ideas</w:t>
      </w:r>
      <w:proofErr w:type="spellEnd"/>
      <w:r>
        <w:rPr>
          <w:rFonts w:cstheme="minorHAnsi"/>
          <w:i/>
          <w:color w:val="000000"/>
          <w:sz w:val="24"/>
          <w:szCs w:val="24"/>
        </w:rPr>
        <w:t xml:space="preserve"> First; </w:t>
      </w:r>
      <w:r>
        <w:rPr>
          <w:rFonts w:cstheme="minorHAnsi"/>
          <w:color w:val="000000"/>
          <w:sz w:val="24"/>
          <w:szCs w:val="24"/>
        </w:rPr>
        <w:t xml:space="preserve">Een cursus waarin je leert een project op </w:t>
      </w:r>
      <w:proofErr w:type="gramStart"/>
      <w:r>
        <w:rPr>
          <w:rFonts w:cstheme="minorHAnsi"/>
          <w:color w:val="000000"/>
          <w:sz w:val="24"/>
          <w:szCs w:val="24"/>
        </w:rPr>
        <w:t>te</w:t>
      </w:r>
      <w:proofErr w:type="gramEnd"/>
      <w:r>
        <w:rPr>
          <w:rFonts w:cstheme="minorHAnsi"/>
          <w:color w:val="000000"/>
          <w:sz w:val="24"/>
          <w:szCs w:val="24"/>
        </w:rPr>
        <w:t xml:space="preserve"> starten, die toepasbaar is op de kunsteducatie. </w:t>
      </w:r>
      <w:r w:rsidR="003B64C2">
        <w:rPr>
          <w:rFonts w:cstheme="minorHAnsi"/>
          <w:color w:val="000000"/>
          <w:sz w:val="24"/>
          <w:szCs w:val="24"/>
        </w:rPr>
        <w:t>Aangeboden door: VK-Consult Marja van Tienhoven.</w:t>
      </w:r>
    </w:p>
    <w:p w:rsidR="003B64C2" w:rsidRDefault="003B64C2" w:rsidP="00F46F45">
      <w:pPr>
        <w:autoSpaceDE w:val="0"/>
        <w:autoSpaceDN w:val="0"/>
        <w:adjustRightInd w:val="0"/>
        <w:spacing w:after="0" w:line="240" w:lineRule="auto"/>
        <w:rPr>
          <w:rFonts w:cstheme="minorHAnsi"/>
          <w:color w:val="000000"/>
          <w:sz w:val="24"/>
          <w:szCs w:val="24"/>
        </w:rPr>
      </w:pPr>
      <w:r>
        <w:rPr>
          <w:rFonts w:cstheme="minorHAnsi"/>
          <w:i/>
          <w:color w:val="000000"/>
          <w:sz w:val="24"/>
          <w:szCs w:val="24"/>
        </w:rPr>
        <w:t xml:space="preserve">Ondernemen in Cultuur en Educatie; </w:t>
      </w:r>
      <w:r>
        <w:rPr>
          <w:rFonts w:cstheme="minorHAnsi"/>
          <w:color w:val="000000"/>
          <w:sz w:val="24"/>
          <w:szCs w:val="24"/>
        </w:rPr>
        <w:t>Een cursus over het starten van een eigen kunst educatieve onderneming. Aangeboden door: Beroepskunstenaar.</w:t>
      </w:r>
    </w:p>
    <w:p w:rsidR="00F46F45" w:rsidRPr="003B64C2" w:rsidRDefault="00F46F45" w:rsidP="00F46F45">
      <w:pPr>
        <w:autoSpaceDE w:val="0"/>
        <w:autoSpaceDN w:val="0"/>
        <w:adjustRightInd w:val="0"/>
        <w:spacing w:after="0" w:line="240" w:lineRule="auto"/>
        <w:rPr>
          <w:rFonts w:cstheme="minorHAnsi"/>
          <w:color w:val="000000"/>
          <w:sz w:val="24"/>
          <w:szCs w:val="24"/>
        </w:rPr>
      </w:pPr>
    </w:p>
    <w:p w:rsidR="000F60C1" w:rsidRPr="0016057B" w:rsidRDefault="00F46F45" w:rsidP="00107F30">
      <w:pPr>
        <w:autoSpaceDE w:val="0"/>
        <w:autoSpaceDN w:val="0"/>
        <w:adjustRightInd w:val="0"/>
        <w:spacing w:after="0" w:line="240" w:lineRule="auto"/>
        <w:rPr>
          <w:rFonts w:cstheme="minorHAnsi"/>
          <w:color w:val="000000"/>
          <w:sz w:val="24"/>
          <w:szCs w:val="24"/>
        </w:rPr>
      </w:pPr>
      <w:r>
        <w:rPr>
          <w:rFonts w:cstheme="minorHAnsi"/>
          <w:noProof/>
          <w:color w:val="00009A"/>
          <w:sz w:val="24"/>
          <w:szCs w:val="24"/>
          <w:lang w:eastAsia="nl-NL"/>
        </w:rPr>
        <mc:AlternateContent>
          <mc:Choice Requires="wps">
            <w:drawing>
              <wp:anchor distT="0" distB="0" distL="114300" distR="114300" simplePos="0" relativeHeight="251662336" behindDoc="1" locked="0" layoutInCell="1" allowOverlap="1" wp14:anchorId="7C0F80C6" wp14:editId="79CC1B92">
                <wp:simplePos x="0" y="0"/>
                <wp:positionH relativeFrom="column">
                  <wp:posOffset>-896620</wp:posOffset>
                </wp:positionH>
                <wp:positionV relativeFrom="paragraph">
                  <wp:posOffset>123190</wp:posOffset>
                </wp:positionV>
                <wp:extent cx="7579995" cy="318135"/>
                <wp:effectExtent l="57150" t="38100" r="78105" b="100965"/>
                <wp:wrapNone/>
                <wp:docPr id="3" name="Rechthoek 3"/>
                <wp:cNvGraphicFramePr/>
                <a:graphic xmlns:a="http://schemas.openxmlformats.org/drawingml/2006/main">
                  <a:graphicData uri="http://schemas.microsoft.com/office/word/2010/wordprocessingShape">
                    <wps:wsp>
                      <wps:cNvSpPr/>
                      <wps:spPr>
                        <a:xfrm>
                          <a:off x="0" y="0"/>
                          <a:ext cx="7579995" cy="31813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70.6pt;margin-top:9.7pt;width:596.8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" fillcolor="#cdddac [1622]" strokecolor="#94b64e [3046]">
                <v:fill color2="#f0f4e6 [502]" rotate="t" angle="180" colors="0 #dafda7;22938f #e4fdc2;1 #f5ffe6" focus="100%" type="gradient"/>
                <v:shadow on="t" color="black" opacity="24903f" origin=",.5" offset="0,.55556mm"/>
              </v:rect>
            </w:pict>
          </mc:Fallback>
        </mc:AlternateContent>
      </w:r>
    </w:p>
    <w:p w:rsidR="0016057B" w:rsidRDefault="0016057B" w:rsidP="00107F30">
      <w:pPr>
        <w:autoSpaceDE w:val="0"/>
        <w:autoSpaceDN w:val="0"/>
        <w:adjustRightInd w:val="0"/>
        <w:spacing w:after="0" w:line="240" w:lineRule="auto"/>
        <w:rPr>
          <w:rFonts w:cstheme="minorHAnsi"/>
          <w:b/>
          <w:color w:val="000000"/>
          <w:sz w:val="24"/>
          <w:szCs w:val="24"/>
        </w:rPr>
      </w:pPr>
      <w:r w:rsidRPr="00F46F45">
        <w:rPr>
          <w:rFonts w:cstheme="minorHAnsi"/>
          <w:b/>
          <w:color w:val="000000"/>
          <w:sz w:val="24"/>
          <w:szCs w:val="24"/>
        </w:rPr>
        <w:t>STAGES:</w:t>
      </w:r>
    </w:p>
    <w:p w:rsidR="00F46F45" w:rsidRPr="00F46F45" w:rsidRDefault="00F46F45" w:rsidP="00107F30">
      <w:pPr>
        <w:autoSpaceDE w:val="0"/>
        <w:autoSpaceDN w:val="0"/>
        <w:adjustRightInd w:val="0"/>
        <w:spacing w:after="0" w:line="240" w:lineRule="auto"/>
        <w:rPr>
          <w:rFonts w:cstheme="minorHAnsi"/>
          <w:b/>
          <w:color w:val="000000"/>
          <w:sz w:val="24"/>
          <w:szCs w:val="24"/>
        </w:rPr>
      </w:pPr>
    </w:p>
    <w:p w:rsidR="0016057B" w:rsidRPr="0016057B" w:rsidRDefault="0016057B" w:rsidP="00107F30">
      <w:pPr>
        <w:autoSpaceDE w:val="0"/>
        <w:autoSpaceDN w:val="0"/>
        <w:adjustRightInd w:val="0"/>
        <w:spacing w:after="0" w:line="240" w:lineRule="auto"/>
        <w:rPr>
          <w:rFonts w:cstheme="minorHAnsi"/>
          <w:b/>
          <w:color w:val="000000"/>
          <w:sz w:val="24"/>
          <w:szCs w:val="24"/>
        </w:rPr>
      </w:pPr>
      <w:r w:rsidRPr="0016057B">
        <w:rPr>
          <w:rFonts w:cstheme="minorHAnsi"/>
          <w:b/>
          <w:color w:val="000000"/>
          <w:sz w:val="24"/>
          <w:szCs w:val="24"/>
        </w:rPr>
        <w:t>2011-2012</w:t>
      </w:r>
    </w:p>
    <w:p w:rsidR="0016057B" w:rsidRPr="0016057B" w:rsidRDefault="0016057B" w:rsidP="0016057B">
      <w:pPr>
        <w:autoSpaceDE w:val="0"/>
        <w:autoSpaceDN w:val="0"/>
        <w:adjustRightInd w:val="0"/>
        <w:spacing w:after="0" w:line="240" w:lineRule="auto"/>
        <w:rPr>
          <w:rFonts w:cstheme="minorHAnsi"/>
          <w:sz w:val="24"/>
          <w:szCs w:val="24"/>
        </w:rPr>
      </w:pPr>
      <w:proofErr w:type="spellStart"/>
      <w:r w:rsidRPr="0016057B">
        <w:rPr>
          <w:rFonts w:cstheme="minorHAnsi"/>
          <w:sz w:val="24"/>
          <w:szCs w:val="24"/>
        </w:rPr>
        <w:t>VeenLanden</w:t>
      </w:r>
      <w:proofErr w:type="spellEnd"/>
      <w:r w:rsidRPr="0016057B">
        <w:rPr>
          <w:rFonts w:cstheme="minorHAnsi"/>
          <w:sz w:val="24"/>
          <w:szCs w:val="24"/>
        </w:rPr>
        <w:t xml:space="preserve"> College</w:t>
      </w:r>
    </w:p>
    <w:p w:rsidR="0016057B" w:rsidRPr="0016057B" w:rsidRDefault="0016057B" w:rsidP="0016057B">
      <w:pPr>
        <w:autoSpaceDE w:val="0"/>
        <w:autoSpaceDN w:val="0"/>
        <w:adjustRightInd w:val="0"/>
        <w:spacing w:after="0" w:line="240" w:lineRule="auto"/>
        <w:rPr>
          <w:rFonts w:cstheme="minorHAnsi"/>
          <w:sz w:val="24"/>
          <w:szCs w:val="24"/>
        </w:rPr>
      </w:pPr>
      <w:r w:rsidRPr="0016057B">
        <w:rPr>
          <w:rFonts w:cstheme="minorHAnsi"/>
          <w:sz w:val="24"/>
          <w:szCs w:val="24"/>
        </w:rPr>
        <w:t>Chr. Scholengemeenschap voor Atheneum, Havo en Vmbo-t</w:t>
      </w:r>
    </w:p>
    <w:p w:rsidR="0016057B" w:rsidRDefault="008F1CE7" w:rsidP="0016057B">
      <w:pPr>
        <w:autoSpaceDE w:val="0"/>
        <w:autoSpaceDN w:val="0"/>
        <w:adjustRightInd w:val="0"/>
        <w:spacing w:after="0" w:line="240" w:lineRule="auto"/>
        <w:rPr>
          <w:rFonts w:cstheme="minorHAnsi"/>
          <w:sz w:val="24"/>
          <w:szCs w:val="24"/>
        </w:rPr>
      </w:pPr>
      <w:r>
        <w:rPr>
          <w:rFonts w:cstheme="minorHAnsi"/>
          <w:sz w:val="24"/>
          <w:szCs w:val="24"/>
        </w:rPr>
        <w:t xml:space="preserve">Klassen: Atheneum 5, Vmbo-t 1, </w:t>
      </w:r>
      <w:r>
        <w:rPr>
          <w:rFonts w:cstheme="minorHAnsi"/>
          <w:sz w:val="24"/>
          <w:szCs w:val="24"/>
        </w:rPr>
        <w:t>Vmbo-t</w:t>
      </w:r>
      <w:r>
        <w:rPr>
          <w:rFonts w:cstheme="minorHAnsi"/>
          <w:sz w:val="24"/>
          <w:szCs w:val="24"/>
        </w:rPr>
        <w:t xml:space="preserve"> 2 en </w:t>
      </w:r>
      <w:r>
        <w:rPr>
          <w:rFonts w:cstheme="minorHAnsi"/>
          <w:sz w:val="24"/>
          <w:szCs w:val="24"/>
        </w:rPr>
        <w:t>Vmbo-t</w:t>
      </w:r>
      <w:r>
        <w:rPr>
          <w:rFonts w:cstheme="minorHAnsi"/>
          <w:sz w:val="24"/>
          <w:szCs w:val="24"/>
        </w:rPr>
        <w:t xml:space="preserve"> 3</w:t>
      </w:r>
    </w:p>
    <w:p w:rsidR="008F1CE7" w:rsidRDefault="008F1CE7" w:rsidP="0016057B">
      <w:pPr>
        <w:autoSpaceDE w:val="0"/>
        <w:autoSpaceDN w:val="0"/>
        <w:adjustRightInd w:val="0"/>
        <w:spacing w:after="0" w:line="240" w:lineRule="auto"/>
        <w:rPr>
          <w:rFonts w:cstheme="minorHAnsi"/>
          <w:sz w:val="24"/>
          <w:szCs w:val="24"/>
        </w:rPr>
      </w:pPr>
      <w:r>
        <w:rPr>
          <w:rFonts w:cstheme="minorHAnsi"/>
          <w:sz w:val="24"/>
          <w:szCs w:val="24"/>
        </w:rPr>
        <w:t>Vakken: Tekenen, handvaardigheid, CKV en examenvak tekenen (met kunstgeschiedenis en kunstbeschouwing)</w:t>
      </w:r>
    </w:p>
    <w:p w:rsidR="00743ECA" w:rsidRDefault="00743ECA" w:rsidP="0016057B">
      <w:pPr>
        <w:autoSpaceDE w:val="0"/>
        <w:autoSpaceDN w:val="0"/>
        <w:adjustRightInd w:val="0"/>
        <w:spacing w:after="0" w:line="240" w:lineRule="auto"/>
        <w:rPr>
          <w:rFonts w:cstheme="minorHAnsi"/>
          <w:sz w:val="24"/>
          <w:szCs w:val="24"/>
        </w:rPr>
      </w:pPr>
      <w:r>
        <w:rPr>
          <w:rFonts w:cstheme="minorHAnsi"/>
          <w:sz w:val="24"/>
          <w:szCs w:val="24"/>
        </w:rPr>
        <w:lastRenderedPageBreak/>
        <w:t>Overig: Gedurende deze stage heb ik ook de verantwoordelijkheid genomen op het functioneren van de huiswerkklas</w:t>
      </w:r>
      <w:r w:rsidR="00F46F45">
        <w:rPr>
          <w:rFonts w:cstheme="minorHAnsi"/>
          <w:sz w:val="24"/>
          <w:szCs w:val="24"/>
        </w:rPr>
        <w:t xml:space="preserve"> en het begeleiden van de leerlingen in de huiswerkklas</w:t>
      </w:r>
      <w:r>
        <w:rPr>
          <w:rFonts w:cstheme="minorHAnsi"/>
          <w:sz w:val="24"/>
          <w:szCs w:val="24"/>
        </w:rPr>
        <w:t xml:space="preserve">. Voor de huiswerkklas heb ik een begeleidingsboekje ontwikkeld om de leerlingen te leren plannen en om leertactieken aan </w:t>
      </w:r>
      <w:r w:rsidR="00F46F45">
        <w:rPr>
          <w:rFonts w:cstheme="minorHAnsi"/>
          <w:sz w:val="24"/>
          <w:szCs w:val="24"/>
        </w:rPr>
        <w:t>te leren. Verder heb ik een plan van aanpak geschreven voor het schooljaar 2012-2013.</w:t>
      </w:r>
    </w:p>
    <w:p w:rsidR="003B64C2" w:rsidRPr="0016057B" w:rsidRDefault="003B64C2" w:rsidP="0016057B">
      <w:pPr>
        <w:autoSpaceDE w:val="0"/>
        <w:autoSpaceDN w:val="0"/>
        <w:adjustRightInd w:val="0"/>
        <w:spacing w:after="0" w:line="240" w:lineRule="auto"/>
        <w:rPr>
          <w:rFonts w:cstheme="minorHAnsi"/>
          <w:sz w:val="24"/>
          <w:szCs w:val="24"/>
        </w:rPr>
      </w:pPr>
    </w:p>
    <w:p w:rsidR="0016057B" w:rsidRPr="0016057B" w:rsidRDefault="0016057B" w:rsidP="0016057B">
      <w:pPr>
        <w:autoSpaceDE w:val="0"/>
        <w:autoSpaceDN w:val="0"/>
        <w:adjustRightInd w:val="0"/>
        <w:spacing w:after="0" w:line="240" w:lineRule="auto"/>
        <w:rPr>
          <w:rFonts w:cstheme="minorHAnsi"/>
          <w:b/>
          <w:sz w:val="24"/>
          <w:szCs w:val="24"/>
        </w:rPr>
      </w:pPr>
      <w:r w:rsidRPr="0016057B">
        <w:rPr>
          <w:rFonts w:cstheme="minorHAnsi"/>
          <w:b/>
          <w:sz w:val="24"/>
          <w:szCs w:val="24"/>
        </w:rPr>
        <w:t>2011</w:t>
      </w:r>
    </w:p>
    <w:p w:rsidR="0016057B" w:rsidRPr="0016057B" w:rsidRDefault="0016057B" w:rsidP="0016057B">
      <w:pPr>
        <w:autoSpaceDE w:val="0"/>
        <w:autoSpaceDN w:val="0"/>
        <w:adjustRightInd w:val="0"/>
        <w:spacing w:after="0" w:line="240" w:lineRule="auto"/>
        <w:rPr>
          <w:rFonts w:cstheme="minorHAnsi"/>
          <w:sz w:val="24"/>
          <w:szCs w:val="24"/>
        </w:rPr>
      </w:pPr>
      <w:proofErr w:type="spellStart"/>
      <w:r w:rsidRPr="0016057B">
        <w:rPr>
          <w:rFonts w:cstheme="minorHAnsi"/>
          <w:sz w:val="24"/>
          <w:szCs w:val="24"/>
        </w:rPr>
        <w:t>VeenLanden</w:t>
      </w:r>
      <w:proofErr w:type="spellEnd"/>
      <w:r w:rsidRPr="0016057B">
        <w:rPr>
          <w:rFonts w:cstheme="minorHAnsi"/>
          <w:sz w:val="24"/>
          <w:szCs w:val="24"/>
        </w:rPr>
        <w:t xml:space="preserve"> College</w:t>
      </w:r>
    </w:p>
    <w:p w:rsidR="0016057B" w:rsidRDefault="0016057B" w:rsidP="0016057B">
      <w:pPr>
        <w:autoSpaceDE w:val="0"/>
        <w:autoSpaceDN w:val="0"/>
        <w:adjustRightInd w:val="0"/>
        <w:spacing w:after="0" w:line="240" w:lineRule="auto"/>
        <w:rPr>
          <w:rFonts w:cstheme="minorHAnsi"/>
          <w:sz w:val="24"/>
          <w:szCs w:val="24"/>
        </w:rPr>
      </w:pPr>
      <w:r w:rsidRPr="0016057B">
        <w:rPr>
          <w:rFonts w:cstheme="minorHAnsi"/>
          <w:sz w:val="24"/>
          <w:szCs w:val="24"/>
        </w:rPr>
        <w:t>Chr. Scholengemeenschap voor Atheneum, Havo en Vmbo-t</w:t>
      </w:r>
    </w:p>
    <w:p w:rsidR="008F1CE7" w:rsidRDefault="008F1CE7" w:rsidP="0016057B">
      <w:pPr>
        <w:autoSpaceDE w:val="0"/>
        <w:autoSpaceDN w:val="0"/>
        <w:adjustRightInd w:val="0"/>
        <w:spacing w:after="0" w:line="240" w:lineRule="auto"/>
        <w:rPr>
          <w:rFonts w:cstheme="minorHAnsi"/>
          <w:sz w:val="24"/>
          <w:szCs w:val="24"/>
        </w:rPr>
      </w:pPr>
      <w:r>
        <w:rPr>
          <w:rFonts w:cstheme="minorHAnsi"/>
          <w:sz w:val="24"/>
          <w:szCs w:val="24"/>
        </w:rPr>
        <w:t>Klassen: Vmbo-t 1, Havo 3, Havo 4 en Atheneum 4</w:t>
      </w:r>
    </w:p>
    <w:p w:rsidR="008F1CE7" w:rsidRDefault="008F1CE7" w:rsidP="0016057B">
      <w:pPr>
        <w:autoSpaceDE w:val="0"/>
        <w:autoSpaceDN w:val="0"/>
        <w:adjustRightInd w:val="0"/>
        <w:spacing w:after="0" w:line="240" w:lineRule="auto"/>
        <w:rPr>
          <w:rFonts w:cstheme="minorHAnsi"/>
          <w:sz w:val="24"/>
          <w:szCs w:val="24"/>
        </w:rPr>
      </w:pPr>
      <w:r>
        <w:rPr>
          <w:rFonts w:cstheme="minorHAnsi"/>
          <w:sz w:val="24"/>
          <w:szCs w:val="24"/>
        </w:rPr>
        <w:t>Vakken: Tekenen, handvaardigheid en CKV</w:t>
      </w:r>
    </w:p>
    <w:p w:rsidR="003B64C2" w:rsidRDefault="003B64C2" w:rsidP="0016057B">
      <w:pPr>
        <w:autoSpaceDE w:val="0"/>
        <w:autoSpaceDN w:val="0"/>
        <w:adjustRightInd w:val="0"/>
        <w:spacing w:after="0" w:line="240" w:lineRule="auto"/>
        <w:rPr>
          <w:rFonts w:cstheme="minorHAnsi"/>
          <w:sz w:val="24"/>
          <w:szCs w:val="24"/>
        </w:rPr>
      </w:pPr>
    </w:p>
    <w:p w:rsidR="003B64C2" w:rsidRDefault="003B64C2" w:rsidP="0016057B">
      <w:pPr>
        <w:autoSpaceDE w:val="0"/>
        <w:autoSpaceDN w:val="0"/>
        <w:adjustRightInd w:val="0"/>
        <w:spacing w:after="0" w:line="240" w:lineRule="auto"/>
        <w:rPr>
          <w:rFonts w:cstheme="minorHAnsi"/>
          <w:b/>
          <w:sz w:val="24"/>
          <w:szCs w:val="24"/>
        </w:rPr>
      </w:pPr>
      <w:r>
        <w:rPr>
          <w:rFonts w:cstheme="minorHAnsi"/>
          <w:b/>
          <w:sz w:val="24"/>
          <w:szCs w:val="24"/>
        </w:rPr>
        <w:t>2010</w:t>
      </w:r>
    </w:p>
    <w:p w:rsidR="003B64C2" w:rsidRDefault="003B64C2" w:rsidP="0016057B">
      <w:pPr>
        <w:autoSpaceDE w:val="0"/>
        <w:autoSpaceDN w:val="0"/>
        <w:adjustRightInd w:val="0"/>
        <w:spacing w:after="0" w:line="240" w:lineRule="auto"/>
        <w:rPr>
          <w:rFonts w:cstheme="minorHAnsi"/>
          <w:sz w:val="24"/>
          <w:szCs w:val="24"/>
        </w:rPr>
      </w:pPr>
      <w:r>
        <w:rPr>
          <w:rFonts w:cstheme="minorHAnsi"/>
          <w:sz w:val="24"/>
          <w:szCs w:val="24"/>
        </w:rPr>
        <w:t>Zomerschool Amsterdam</w:t>
      </w:r>
    </w:p>
    <w:p w:rsidR="003B64C2" w:rsidRPr="00743ECA" w:rsidRDefault="008F1CE7" w:rsidP="0016057B">
      <w:pPr>
        <w:autoSpaceDE w:val="0"/>
        <w:autoSpaceDN w:val="0"/>
        <w:adjustRightInd w:val="0"/>
        <w:spacing w:after="0" w:line="240" w:lineRule="auto"/>
        <w:rPr>
          <w:rFonts w:cstheme="minorHAnsi"/>
          <w:sz w:val="24"/>
          <w:szCs w:val="24"/>
        </w:rPr>
      </w:pPr>
      <w:r>
        <w:rPr>
          <w:rFonts w:cstheme="minorHAnsi"/>
          <w:sz w:val="24"/>
          <w:szCs w:val="24"/>
        </w:rPr>
        <w:t xml:space="preserve">Tijdens de zomerschool hebben zes studenten van de Academie voor Beeldende Vorming in </w:t>
      </w:r>
      <w:r w:rsidRPr="00743ECA">
        <w:rPr>
          <w:rFonts w:cstheme="minorHAnsi"/>
          <w:sz w:val="24"/>
          <w:szCs w:val="24"/>
        </w:rPr>
        <w:t xml:space="preserve">samenwerking met zes studenten van </w:t>
      </w:r>
      <w:proofErr w:type="spellStart"/>
      <w:r w:rsidRPr="00743ECA">
        <w:rPr>
          <w:rFonts w:cstheme="minorHAnsi"/>
          <w:sz w:val="24"/>
          <w:szCs w:val="24"/>
        </w:rPr>
        <w:t>Pratt</w:t>
      </w:r>
      <w:proofErr w:type="spellEnd"/>
      <w:r w:rsidRPr="00743ECA">
        <w:rPr>
          <w:rFonts w:cstheme="minorHAnsi"/>
          <w:sz w:val="24"/>
          <w:szCs w:val="24"/>
        </w:rPr>
        <w:t xml:space="preserve"> </w:t>
      </w:r>
      <w:proofErr w:type="spellStart"/>
      <w:r w:rsidRPr="00743ECA">
        <w:rPr>
          <w:rFonts w:cstheme="minorHAnsi"/>
          <w:sz w:val="24"/>
          <w:szCs w:val="24"/>
        </w:rPr>
        <w:t>Institute</w:t>
      </w:r>
      <w:proofErr w:type="spellEnd"/>
      <w:r w:rsidRPr="00743ECA">
        <w:rPr>
          <w:rFonts w:cstheme="minorHAnsi"/>
          <w:sz w:val="24"/>
          <w:szCs w:val="24"/>
        </w:rPr>
        <w:t xml:space="preserve"> New York, School of Art &amp; Design workshops aangeboden aan kinderen </w:t>
      </w:r>
      <w:r w:rsidR="00743ECA" w:rsidRPr="00743ECA">
        <w:rPr>
          <w:rFonts w:cstheme="minorHAnsi"/>
          <w:sz w:val="24"/>
          <w:szCs w:val="24"/>
        </w:rPr>
        <w:t xml:space="preserve">met een taal achterstand. </w:t>
      </w:r>
      <w:r w:rsidR="00743ECA" w:rsidRPr="00743ECA">
        <w:rPr>
          <w:sz w:val="24"/>
          <w:szCs w:val="24"/>
        </w:rPr>
        <w:t>De zomerschool is bedoeld voor leerlingen van groep 7 en geeft hen extra kansen bij de overstap naar groep 8 en bij de naderende overgang naar het voortgezet onderwijs. Gedurende drie weken krijgen deze leerlingen de gelegenheid hun kennis en vaardigheden te versterken. ’s Morgens gebeurt dit met een programma waarin begrijpend lezen, taal en rekenen centraal staan, ’s middags zijn er activiteiten op het gebied van sport, kunst en cultuur en worden uitstapjes gemaakt naar bezienswaardigheden, dit alles onder het centrale thema “Kinderen van Amsterdam”.</w:t>
      </w:r>
    </w:p>
    <w:p w:rsidR="0016057B" w:rsidRPr="00743ECA" w:rsidRDefault="0016057B" w:rsidP="0016057B">
      <w:pPr>
        <w:autoSpaceDE w:val="0"/>
        <w:autoSpaceDN w:val="0"/>
        <w:adjustRightInd w:val="0"/>
        <w:spacing w:after="0" w:line="240" w:lineRule="auto"/>
        <w:rPr>
          <w:rFonts w:cstheme="minorHAnsi"/>
          <w:sz w:val="24"/>
          <w:szCs w:val="24"/>
        </w:rPr>
      </w:pPr>
    </w:p>
    <w:p w:rsidR="0016057B" w:rsidRPr="0016057B" w:rsidRDefault="0016057B" w:rsidP="0016057B">
      <w:pPr>
        <w:autoSpaceDE w:val="0"/>
        <w:autoSpaceDN w:val="0"/>
        <w:adjustRightInd w:val="0"/>
        <w:spacing w:after="0" w:line="240" w:lineRule="auto"/>
        <w:rPr>
          <w:rFonts w:cstheme="minorHAnsi"/>
          <w:b/>
          <w:sz w:val="24"/>
          <w:szCs w:val="24"/>
        </w:rPr>
      </w:pPr>
      <w:r w:rsidRPr="0016057B">
        <w:rPr>
          <w:rFonts w:cstheme="minorHAnsi"/>
          <w:b/>
          <w:sz w:val="24"/>
          <w:szCs w:val="24"/>
        </w:rPr>
        <w:t>2010</w:t>
      </w:r>
    </w:p>
    <w:p w:rsidR="0016057B" w:rsidRPr="0016057B" w:rsidRDefault="0016057B" w:rsidP="0016057B">
      <w:pPr>
        <w:autoSpaceDE w:val="0"/>
        <w:autoSpaceDN w:val="0"/>
        <w:adjustRightInd w:val="0"/>
        <w:spacing w:after="0" w:line="240" w:lineRule="auto"/>
        <w:rPr>
          <w:rFonts w:cstheme="minorHAnsi"/>
          <w:sz w:val="24"/>
          <w:szCs w:val="24"/>
        </w:rPr>
      </w:pPr>
      <w:r w:rsidRPr="0016057B">
        <w:rPr>
          <w:rFonts w:cstheme="minorHAnsi"/>
          <w:sz w:val="24"/>
          <w:szCs w:val="24"/>
        </w:rPr>
        <w:t xml:space="preserve">Petrus </w:t>
      </w:r>
      <w:proofErr w:type="spellStart"/>
      <w:r w:rsidRPr="0016057B">
        <w:rPr>
          <w:rFonts w:cstheme="minorHAnsi"/>
          <w:sz w:val="24"/>
          <w:szCs w:val="24"/>
        </w:rPr>
        <w:t>Carnisius</w:t>
      </w:r>
      <w:proofErr w:type="spellEnd"/>
    </w:p>
    <w:p w:rsidR="0016057B" w:rsidRPr="0016057B" w:rsidRDefault="0016057B" w:rsidP="0016057B">
      <w:pPr>
        <w:autoSpaceDE w:val="0"/>
        <w:autoSpaceDN w:val="0"/>
        <w:adjustRightInd w:val="0"/>
        <w:spacing w:after="0" w:line="240" w:lineRule="auto"/>
        <w:rPr>
          <w:rFonts w:cstheme="minorHAnsi"/>
          <w:sz w:val="24"/>
          <w:szCs w:val="24"/>
        </w:rPr>
      </w:pPr>
      <w:r w:rsidRPr="0016057B">
        <w:rPr>
          <w:rFonts w:cstheme="minorHAnsi"/>
          <w:sz w:val="24"/>
          <w:szCs w:val="24"/>
        </w:rPr>
        <w:t>Katholieke Scholengemeenschap</w:t>
      </w:r>
    </w:p>
    <w:p w:rsidR="0016057B" w:rsidRDefault="00743ECA" w:rsidP="0016057B">
      <w:pPr>
        <w:autoSpaceDE w:val="0"/>
        <w:autoSpaceDN w:val="0"/>
        <w:adjustRightInd w:val="0"/>
        <w:spacing w:after="0" w:line="240" w:lineRule="auto"/>
        <w:rPr>
          <w:rFonts w:cstheme="minorHAnsi"/>
          <w:color w:val="000000"/>
          <w:sz w:val="24"/>
          <w:szCs w:val="24"/>
        </w:rPr>
      </w:pPr>
      <w:r>
        <w:rPr>
          <w:rFonts w:cstheme="minorHAnsi"/>
          <w:color w:val="000000"/>
          <w:sz w:val="24"/>
          <w:szCs w:val="24"/>
        </w:rPr>
        <w:t>Klassen: Vmbo-Kader 1 en 2</w:t>
      </w:r>
    </w:p>
    <w:p w:rsidR="00F46F45" w:rsidRDefault="00743ECA" w:rsidP="00F46F45">
      <w:pPr>
        <w:autoSpaceDE w:val="0"/>
        <w:autoSpaceDN w:val="0"/>
        <w:adjustRightInd w:val="0"/>
        <w:spacing w:after="0" w:line="240" w:lineRule="auto"/>
        <w:rPr>
          <w:rFonts w:cstheme="minorHAnsi"/>
          <w:color w:val="000000"/>
          <w:sz w:val="24"/>
          <w:szCs w:val="24"/>
        </w:rPr>
      </w:pPr>
      <w:r>
        <w:rPr>
          <w:rFonts w:cstheme="minorHAnsi"/>
          <w:color w:val="000000"/>
          <w:sz w:val="24"/>
          <w:szCs w:val="24"/>
        </w:rPr>
        <w:t>Vakken: Tekenen en handvaardigheid</w:t>
      </w:r>
    </w:p>
    <w:p w:rsidR="00F46F45" w:rsidRDefault="00F46F45" w:rsidP="00F46F45">
      <w:pPr>
        <w:autoSpaceDE w:val="0"/>
        <w:autoSpaceDN w:val="0"/>
        <w:adjustRightInd w:val="0"/>
        <w:spacing w:after="0" w:line="240" w:lineRule="auto"/>
        <w:rPr>
          <w:rFonts w:cstheme="minorHAnsi"/>
          <w:color w:val="000000"/>
          <w:sz w:val="24"/>
          <w:szCs w:val="24"/>
        </w:rPr>
      </w:pPr>
    </w:p>
    <w:p w:rsidR="00107F30" w:rsidRDefault="00107F30" w:rsidP="00107F30">
      <w:pPr>
        <w:rPr>
          <w:rFonts w:cstheme="minorHAnsi"/>
          <w:b/>
          <w:i/>
          <w:color w:val="000000"/>
          <w:sz w:val="24"/>
          <w:szCs w:val="24"/>
        </w:rPr>
      </w:pPr>
      <w:r w:rsidRPr="00F46F45">
        <w:rPr>
          <w:rFonts w:cstheme="minorHAnsi"/>
          <w:b/>
          <w:i/>
          <w:color w:val="000000"/>
          <w:sz w:val="24"/>
          <w:szCs w:val="24"/>
        </w:rPr>
        <w:t>Referenties in het onderwijs zijn op verzoek te benaderen.</w:t>
      </w:r>
    </w:p>
    <w:p w:rsidR="00F46F45" w:rsidRPr="003B64C2" w:rsidRDefault="00F46F45" w:rsidP="00F46F45">
      <w:pPr>
        <w:autoSpaceDE w:val="0"/>
        <w:autoSpaceDN w:val="0"/>
        <w:adjustRightInd w:val="0"/>
        <w:spacing w:after="0" w:line="240" w:lineRule="auto"/>
        <w:rPr>
          <w:rFonts w:cstheme="minorHAnsi"/>
          <w:color w:val="000000"/>
          <w:sz w:val="24"/>
          <w:szCs w:val="24"/>
        </w:rPr>
      </w:pPr>
    </w:p>
    <w:p w:rsidR="00F46F45" w:rsidRPr="0016057B" w:rsidRDefault="00F46F45" w:rsidP="00F46F45">
      <w:pPr>
        <w:autoSpaceDE w:val="0"/>
        <w:autoSpaceDN w:val="0"/>
        <w:adjustRightInd w:val="0"/>
        <w:spacing w:after="0" w:line="240" w:lineRule="auto"/>
        <w:rPr>
          <w:rFonts w:cstheme="minorHAnsi"/>
          <w:color w:val="000000"/>
          <w:sz w:val="24"/>
          <w:szCs w:val="24"/>
        </w:rPr>
      </w:pPr>
      <w:r>
        <w:rPr>
          <w:rFonts w:cstheme="minorHAnsi"/>
          <w:noProof/>
          <w:color w:val="00009A"/>
          <w:sz w:val="24"/>
          <w:szCs w:val="24"/>
          <w:lang w:eastAsia="nl-NL"/>
        </w:rPr>
        <mc:AlternateContent>
          <mc:Choice Requires="wps">
            <w:drawing>
              <wp:anchor distT="0" distB="0" distL="114300" distR="114300" simplePos="0" relativeHeight="251664384" behindDoc="1" locked="0" layoutInCell="1" allowOverlap="1" wp14:anchorId="69D6D1B5" wp14:editId="71380563">
                <wp:simplePos x="0" y="0"/>
                <wp:positionH relativeFrom="column">
                  <wp:posOffset>-896620</wp:posOffset>
                </wp:positionH>
                <wp:positionV relativeFrom="paragraph">
                  <wp:posOffset>123190</wp:posOffset>
                </wp:positionV>
                <wp:extent cx="7579995" cy="318135"/>
                <wp:effectExtent l="57150" t="38100" r="78105" b="100965"/>
                <wp:wrapNone/>
                <wp:docPr id="4" name="Rechthoek 4"/>
                <wp:cNvGraphicFramePr/>
                <a:graphic xmlns:a="http://schemas.openxmlformats.org/drawingml/2006/main">
                  <a:graphicData uri="http://schemas.microsoft.com/office/word/2010/wordprocessingShape">
                    <wps:wsp>
                      <wps:cNvSpPr/>
                      <wps:spPr>
                        <a:xfrm>
                          <a:off x="0" y="0"/>
                          <a:ext cx="7579995" cy="31813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70.6pt;margin-top:9.7pt;width:596.85pt;height:2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p>
    <w:p w:rsidR="00F46F45" w:rsidRDefault="003D338C" w:rsidP="00F46F45">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HOBBY’</w:t>
      </w:r>
      <w:r w:rsidR="00F46F45">
        <w:rPr>
          <w:rFonts w:cstheme="minorHAnsi"/>
          <w:b/>
          <w:color w:val="000000"/>
          <w:sz w:val="24"/>
          <w:szCs w:val="24"/>
        </w:rPr>
        <w:t>S EN VRIJETIJDSACTIVITEITEN</w:t>
      </w:r>
      <w:r w:rsidR="00F46F45" w:rsidRPr="00F46F45">
        <w:rPr>
          <w:rFonts w:cstheme="minorHAnsi"/>
          <w:b/>
          <w:color w:val="000000"/>
          <w:sz w:val="24"/>
          <w:szCs w:val="24"/>
        </w:rPr>
        <w:t>:</w:t>
      </w:r>
    </w:p>
    <w:p w:rsidR="00F46F45" w:rsidRDefault="00F46F45" w:rsidP="00107F30">
      <w:pPr>
        <w:rPr>
          <w:rFonts w:cstheme="minorHAnsi"/>
          <w:b/>
          <w:i/>
          <w:sz w:val="24"/>
          <w:szCs w:val="24"/>
        </w:rPr>
      </w:pPr>
    </w:p>
    <w:p w:rsidR="003D338C" w:rsidRDefault="003D338C" w:rsidP="00107F30">
      <w:pPr>
        <w:rPr>
          <w:rFonts w:cstheme="minorHAnsi"/>
          <w:sz w:val="24"/>
          <w:szCs w:val="24"/>
        </w:rPr>
      </w:pPr>
      <w:r>
        <w:rPr>
          <w:rFonts w:cstheme="minorHAnsi"/>
          <w:sz w:val="24"/>
          <w:szCs w:val="24"/>
        </w:rPr>
        <w:t>Mijn grootste vrijetijdsbesteding is toch het schilderen op groot formaat en het bezoeken van musea die gericht zijn op de hedendaagse kunst. Daarnaast lees ik veel kunstboeken die mij inspireren in mijn beeldend werk.</w:t>
      </w:r>
    </w:p>
    <w:p w:rsidR="003D338C" w:rsidRDefault="003D338C" w:rsidP="00107F30">
      <w:pPr>
        <w:rPr>
          <w:rFonts w:cstheme="minorHAnsi"/>
          <w:sz w:val="24"/>
          <w:szCs w:val="24"/>
        </w:rPr>
      </w:pPr>
      <w:r>
        <w:rPr>
          <w:rFonts w:cstheme="minorHAnsi"/>
          <w:sz w:val="24"/>
          <w:szCs w:val="24"/>
        </w:rPr>
        <w:t>Naast de kunst gerelateerde hobby’s vind ik het leuk om met vriendinnen uit eten te gaan en gaan we ook nog wel eens samen op pad.</w:t>
      </w:r>
    </w:p>
    <w:p w:rsidR="003D338C" w:rsidRPr="003D338C" w:rsidRDefault="003D338C" w:rsidP="00107F30">
      <w:pPr>
        <w:rPr>
          <w:rFonts w:cstheme="minorHAnsi"/>
          <w:sz w:val="24"/>
          <w:szCs w:val="24"/>
        </w:rPr>
      </w:pPr>
      <w:r>
        <w:rPr>
          <w:rFonts w:cstheme="minorHAnsi"/>
          <w:sz w:val="24"/>
          <w:szCs w:val="24"/>
        </w:rPr>
        <w:t xml:space="preserve">Ik </w:t>
      </w:r>
      <w:proofErr w:type="gramStart"/>
      <w:r>
        <w:rPr>
          <w:rFonts w:cstheme="minorHAnsi"/>
          <w:sz w:val="24"/>
          <w:szCs w:val="24"/>
        </w:rPr>
        <w:t>hou</w:t>
      </w:r>
      <w:proofErr w:type="gramEnd"/>
      <w:r>
        <w:rPr>
          <w:rFonts w:cstheme="minorHAnsi"/>
          <w:sz w:val="24"/>
          <w:szCs w:val="24"/>
        </w:rPr>
        <w:t xml:space="preserve"> ook ontzettend veel van reizen maar kom daar, buiten de excursies voor mijn opleiding, weinig aan toe. </w:t>
      </w:r>
      <w:bookmarkStart w:id="0" w:name="_GoBack"/>
      <w:bookmarkEnd w:id="0"/>
    </w:p>
    <w:sectPr w:rsidR="003D338C" w:rsidRPr="003D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30"/>
    <w:rsid w:val="000F60C1"/>
    <w:rsid w:val="00107F30"/>
    <w:rsid w:val="0016057B"/>
    <w:rsid w:val="003B64C2"/>
    <w:rsid w:val="003D338C"/>
    <w:rsid w:val="00743ECA"/>
    <w:rsid w:val="008F1CE7"/>
    <w:rsid w:val="00C0379C"/>
    <w:rsid w:val="00F46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6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6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nevandoornw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1</cp:revision>
  <dcterms:created xsi:type="dcterms:W3CDTF">2012-05-04T11:21:00Z</dcterms:created>
  <dcterms:modified xsi:type="dcterms:W3CDTF">2012-05-04T12:42:00Z</dcterms:modified>
</cp:coreProperties>
</file>