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CAC6F" w14:textId="77777777" w:rsidR="00504A00" w:rsidRDefault="00504A00" w:rsidP="00504A00">
      <w:pPr>
        <w:jc w:val="center"/>
        <w:rPr>
          <w:rFonts w:ascii="Courier New" w:hAnsi="Courier New" w:cs="Courier New"/>
          <w:color w:val="008000"/>
          <w:sz w:val="52"/>
          <w:szCs w:val="52"/>
          <w14:reflection w14:blurRad="6350" w14:stA="60000" w14:stPos="0" w14:endA="900" w14:endPos="58000" w14:dist="0" w14:dir="5400000" w14:fadeDir="5400000" w14:sx="100000" w14:sy="-100000" w14:kx="0" w14:ky="0" w14:algn="bl"/>
        </w:rPr>
      </w:pPr>
      <w:r>
        <w:rPr>
          <w:rFonts w:ascii="Courier New" w:hAnsi="Courier New" w:cs="Courier New"/>
          <w:color w:val="008000"/>
          <w:sz w:val="52"/>
          <w:szCs w:val="52"/>
          <w14:reflection w14:blurRad="6350" w14:stA="60000" w14:stPos="0" w14:endA="900" w14:endPos="58000" w14:dist="0" w14:dir="5400000" w14:fadeDir="5400000" w14:sx="100000" w14:sy="-100000" w14:kx="0" w14:ky="0" w14:algn="bl"/>
        </w:rPr>
        <w:t>De abstracte werkelijkheid</w:t>
      </w:r>
    </w:p>
    <w:p w14:paraId="4FBFCF2D" w14:textId="77777777" w:rsidR="00504A00" w:rsidRDefault="00504A00" w:rsidP="00504A00">
      <w:pPr>
        <w:jc w:val="center"/>
        <w:rPr>
          <w:rFonts w:ascii="Courier New" w:hAnsi="Courier New" w:cs="Courier New"/>
          <w:color w:val="008000"/>
          <w14:reflection w14:blurRad="6350" w14:stA="60000" w14:stPos="0" w14:endA="900" w14:endPos="58000" w14:dist="0" w14:dir="5400000" w14:fadeDir="5400000" w14:sx="100000" w14:sy="-100000" w14:kx="0" w14:ky="0" w14:algn="bl"/>
        </w:rPr>
      </w:pPr>
      <w:r w:rsidRPr="00E5159F">
        <w:rPr>
          <w:rFonts w:ascii="Courier New" w:hAnsi="Courier New" w:cs="Courier New"/>
          <w:color w:val="008000"/>
          <w14:reflection w14:blurRad="6350" w14:stA="60000" w14:stPos="0" w14:endA="900" w14:endPos="58000" w14:dist="0" w14:dir="5400000" w14:fadeDir="5400000" w14:sx="100000" w14:sy="-100000" w14:kx="0" w14:ky="0" w14:algn="bl"/>
        </w:rPr>
        <w:t>Van suprematisme naar realisme</w:t>
      </w:r>
      <w:r>
        <w:rPr>
          <w:rFonts w:ascii="Courier New" w:hAnsi="Courier New" w:cs="Courier New"/>
          <w:color w:val="008000"/>
          <w14:reflection w14:blurRad="6350" w14:stA="60000" w14:stPos="0" w14:endA="900" w14:endPos="58000" w14:dist="0" w14:dir="5400000" w14:fadeDir="5400000" w14:sx="100000" w14:sy="-100000" w14:kx="0" w14:ky="0" w14:algn="bl"/>
        </w:rPr>
        <w:t xml:space="preserve"> in de artistieke ontwikkeling van Malévich</w:t>
      </w:r>
    </w:p>
    <w:p w14:paraId="0C7BDBAD" w14:textId="77777777" w:rsidR="00504A00" w:rsidRPr="00E5159F" w:rsidRDefault="00504A00" w:rsidP="00504A00">
      <w:pPr>
        <w:rPr>
          <w:rFonts w:asciiTheme="majorHAnsi" w:hAnsiTheme="majorHAnsi" w:cs="Arial"/>
        </w:rPr>
      </w:pPr>
    </w:p>
    <w:p w14:paraId="06A725A9" w14:textId="77777777" w:rsidR="00504A00" w:rsidRDefault="00504A00" w:rsidP="00504A00">
      <w:pPr>
        <w:ind w:left="1440" w:firstLine="720"/>
        <w:rPr>
          <w:rFonts w:asciiTheme="majorHAnsi" w:hAnsiTheme="majorHAnsi" w:cs="Arial"/>
          <w:sz w:val="28"/>
          <w:szCs w:val="28"/>
        </w:rPr>
      </w:pPr>
      <w:r>
        <w:rPr>
          <w:rFonts w:asciiTheme="majorHAnsi" w:hAnsiTheme="majorHAnsi" w:cs="Arial"/>
          <w:sz w:val="28"/>
          <w:szCs w:val="28"/>
        </w:rPr>
        <w:t xml:space="preserve">    </w:t>
      </w:r>
      <w:r>
        <w:rPr>
          <w:rFonts w:ascii="Helvetica" w:hAnsi="Helvetica" w:cs="Helvetica"/>
          <w:noProof/>
          <w:lang w:val="en-US" w:eastAsia="nl-NL"/>
        </w:rPr>
        <w:drawing>
          <wp:inline distT="0" distB="0" distL="0" distR="0" wp14:anchorId="4CD571DC" wp14:editId="337DF1B8">
            <wp:extent cx="2167928" cy="2796540"/>
            <wp:effectExtent l="0" t="0" r="0" b="0"/>
            <wp:docPr id="1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154" cy="2799411"/>
                    </a:xfrm>
                    <a:prstGeom prst="rect">
                      <a:avLst/>
                    </a:prstGeom>
                    <a:noFill/>
                    <a:ln>
                      <a:noFill/>
                    </a:ln>
                  </pic:spPr>
                </pic:pic>
              </a:graphicData>
            </a:graphic>
          </wp:inline>
        </w:drawing>
      </w:r>
    </w:p>
    <w:p w14:paraId="555C8582" w14:textId="77777777" w:rsidR="00504A00" w:rsidRDefault="00504A00" w:rsidP="00504A00">
      <w:pPr>
        <w:ind w:left="1440" w:firstLine="720"/>
        <w:rPr>
          <w:rFonts w:asciiTheme="majorHAnsi" w:hAnsiTheme="majorHAnsi" w:cs="Arial"/>
          <w:sz w:val="28"/>
          <w:szCs w:val="28"/>
        </w:rPr>
      </w:pPr>
      <w:r>
        <w:rPr>
          <w:rFonts w:asciiTheme="majorHAnsi" w:hAnsiTheme="majorHAnsi" w:cs="Arial"/>
          <w:sz w:val="28"/>
          <w:szCs w:val="28"/>
        </w:rPr>
        <w:t xml:space="preserve">    </w:t>
      </w:r>
      <w:r>
        <w:rPr>
          <w:rFonts w:ascii="Helvetica" w:hAnsi="Helvetica" w:cs="Helvetica"/>
          <w:noProof/>
          <w:lang w:val="en-US" w:eastAsia="nl-NL"/>
        </w:rPr>
        <w:drawing>
          <wp:inline distT="0" distB="0" distL="0" distR="0" wp14:anchorId="01AEEFCC" wp14:editId="2F321152">
            <wp:extent cx="2185792" cy="2753360"/>
            <wp:effectExtent l="0" t="0" r="0" b="0"/>
            <wp:docPr id="1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185792" cy="2753360"/>
                    </a:xfrm>
                    <a:prstGeom prst="rect">
                      <a:avLst/>
                    </a:prstGeom>
                    <a:noFill/>
                    <a:ln>
                      <a:noFill/>
                    </a:ln>
                  </pic:spPr>
                </pic:pic>
              </a:graphicData>
            </a:graphic>
          </wp:inline>
        </w:drawing>
      </w:r>
    </w:p>
    <w:p w14:paraId="597AA025" w14:textId="77777777" w:rsidR="00504A00" w:rsidRDefault="00504A00" w:rsidP="00504A00">
      <w:pPr>
        <w:ind w:left="1440" w:firstLine="720"/>
        <w:rPr>
          <w:rFonts w:ascii="Courier New" w:hAnsi="Courier New" w:cs="Courier New"/>
          <w:sz w:val="22"/>
          <w:szCs w:val="22"/>
        </w:rPr>
      </w:pPr>
      <w:r>
        <w:rPr>
          <w:rFonts w:ascii="Courier New" w:hAnsi="Courier New" w:cs="Courier New"/>
          <w:sz w:val="22"/>
          <w:szCs w:val="22"/>
        </w:rPr>
        <w:t xml:space="preserve">   </w:t>
      </w:r>
    </w:p>
    <w:p w14:paraId="505E9610" w14:textId="77777777" w:rsidR="00504A00" w:rsidRDefault="00504A00" w:rsidP="00504A00">
      <w:pPr>
        <w:ind w:left="1440" w:firstLine="720"/>
        <w:rPr>
          <w:rFonts w:ascii="Courier New" w:hAnsi="Courier New" w:cs="Courier New"/>
          <w:sz w:val="22"/>
          <w:szCs w:val="22"/>
        </w:rPr>
      </w:pPr>
    </w:p>
    <w:p w14:paraId="57AFCFDC" w14:textId="77777777" w:rsidR="00504A00" w:rsidRPr="00E5159F" w:rsidRDefault="00504A00" w:rsidP="00504A00">
      <w:pPr>
        <w:ind w:left="1440" w:firstLine="720"/>
        <w:jc w:val="right"/>
        <w:rPr>
          <w:rFonts w:asciiTheme="majorHAnsi" w:hAnsiTheme="majorHAnsi" w:cs="Arial"/>
          <w:color w:val="008000"/>
          <w:sz w:val="20"/>
          <w:szCs w:val="20"/>
        </w:rPr>
      </w:pPr>
      <w:r w:rsidRPr="00E5159F">
        <w:rPr>
          <w:rFonts w:ascii="Courier New" w:hAnsi="Courier New" w:cs="Courier New"/>
          <w:color w:val="008000"/>
          <w:sz w:val="20"/>
          <w:szCs w:val="20"/>
        </w:rPr>
        <w:t>Afstudeerscriptie</w:t>
      </w:r>
    </w:p>
    <w:p w14:paraId="0EC601EB" w14:textId="77777777" w:rsidR="00504A00" w:rsidRDefault="00504A00" w:rsidP="00504A00">
      <w:pPr>
        <w:ind w:left="1440" w:firstLine="720"/>
        <w:jc w:val="right"/>
        <w:rPr>
          <w:rFonts w:ascii="Courier New" w:hAnsi="Courier New" w:cs="Courier New"/>
          <w:color w:val="008000"/>
          <w:sz w:val="20"/>
          <w:szCs w:val="20"/>
        </w:rPr>
      </w:pPr>
    </w:p>
    <w:p w14:paraId="5D44436D" w14:textId="77777777" w:rsidR="00504A00" w:rsidRPr="00E5159F" w:rsidRDefault="00504A00" w:rsidP="00504A00">
      <w:pPr>
        <w:ind w:left="1440" w:firstLine="720"/>
        <w:jc w:val="right"/>
        <w:rPr>
          <w:rFonts w:ascii="Courier New" w:hAnsi="Courier New" w:cs="Courier New"/>
          <w:color w:val="008000"/>
          <w:sz w:val="20"/>
          <w:szCs w:val="20"/>
        </w:rPr>
      </w:pPr>
      <w:r w:rsidRPr="00E5159F">
        <w:rPr>
          <w:rFonts w:ascii="Courier New" w:hAnsi="Courier New" w:cs="Courier New"/>
          <w:color w:val="008000"/>
          <w:sz w:val="20"/>
          <w:szCs w:val="20"/>
        </w:rPr>
        <w:t>Mirjam ter Maat</w:t>
      </w:r>
    </w:p>
    <w:p w14:paraId="1EDB8923" w14:textId="77777777" w:rsidR="00504A00" w:rsidRPr="00E5159F" w:rsidRDefault="00504A00" w:rsidP="00504A00">
      <w:pPr>
        <w:ind w:left="1440" w:firstLine="720"/>
        <w:jc w:val="right"/>
        <w:rPr>
          <w:rFonts w:ascii="Courier New" w:hAnsi="Courier New" w:cs="Courier New"/>
          <w:color w:val="008000"/>
          <w:sz w:val="20"/>
          <w:szCs w:val="20"/>
        </w:rPr>
      </w:pPr>
      <w:r w:rsidRPr="00E5159F">
        <w:rPr>
          <w:rFonts w:ascii="Courier New" w:hAnsi="Courier New" w:cs="Courier New"/>
          <w:color w:val="008000"/>
          <w:sz w:val="20"/>
          <w:szCs w:val="20"/>
        </w:rPr>
        <w:t>Deeltijdstudent</w:t>
      </w:r>
    </w:p>
    <w:p w14:paraId="6728C3B4" w14:textId="77777777" w:rsidR="00504A00" w:rsidRDefault="00504A00" w:rsidP="00504A00">
      <w:pPr>
        <w:ind w:left="1440" w:firstLine="720"/>
        <w:jc w:val="right"/>
        <w:rPr>
          <w:rFonts w:ascii="Courier New" w:hAnsi="Courier New" w:cs="Courier New"/>
          <w:color w:val="008000"/>
          <w:sz w:val="20"/>
          <w:szCs w:val="20"/>
        </w:rPr>
      </w:pPr>
    </w:p>
    <w:p w14:paraId="21E8AEE1" w14:textId="77777777" w:rsidR="00504A00" w:rsidRPr="00E5159F" w:rsidRDefault="00504A00" w:rsidP="00504A00">
      <w:pPr>
        <w:ind w:left="1440" w:firstLine="720"/>
        <w:jc w:val="right"/>
        <w:rPr>
          <w:rFonts w:asciiTheme="majorHAnsi" w:hAnsiTheme="majorHAnsi" w:cs="Arial"/>
          <w:color w:val="008000"/>
          <w:sz w:val="20"/>
          <w:szCs w:val="20"/>
        </w:rPr>
      </w:pPr>
      <w:r w:rsidRPr="00E5159F">
        <w:rPr>
          <w:rFonts w:ascii="Courier New" w:hAnsi="Courier New" w:cs="Courier New"/>
          <w:color w:val="008000"/>
          <w:sz w:val="20"/>
          <w:szCs w:val="20"/>
        </w:rPr>
        <w:t>Opleiding Docent Beeldende Kunst en Vormgeving</w:t>
      </w:r>
    </w:p>
    <w:p w14:paraId="7689A316" w14:textId="77777777" w:rsidR="00504A00" w:rsidRPr="00E5159F" w:rsidRDefault="00504A00" w:rsidP="00504A00">
      <w:pPr>
        <w:ind w:left="1440" w:firstLine="720"/>
        <w:jc w:val="right"/>
        <w:rPr>
          <w:rFonts w:ascii="Courier New" w:hAnsi="Courier New" w:cs="Courier New"/>
          <w:color w:val="008000"/>
          <w:sz w:val="20"/>
          <w:szCs w:val="20"/>
        </w:rPr>
      </w:pPr>
      <w:r w:rsidRPr="00E5159F">
        <w:rPr>
          <w:rFonts w:ascii="Courier New" w:hAnsi="Courier New" w:cs="Courier New"/>
          <w:color w:val="008000"/>
          <w:sz w:val="20"/>
          <w:szCs w:val="20"/>
        </w:rPr>
        <w:t>Amsterdamse Hogeschool voor de Kunsten</w:t>
      </w:r>
    </w:p>
    <w:p w14:paraId="1942696C" w14:textId="77777777" w:rsidR="00504A00" w:rsidRPr="00E5159F" w:rsidRDefault="00504A00" w:rsidP="00504A00">
      <w:pPr>
        <w:ind w:left="1440" w:firstLine="720"/>
        <w:jc w:val="right"/>
        <w:rPr>
          <w:rFonts w:ascii="Courier New" w:hAnsi="Courier New" w:cs="Courier New"/>
          <w:color w:val="008000"/>
          <w:sz w:val="20"/>
          <w:szCs w:val="20"/>
        </w:rPr>
      </w:pPr>
    </w:p>
    <w:p w14:paraId="23D31367" w14:textId="77777777" w:rsidR="00504A00" w:rsidRPr="00E5159F" w:rsidRDefault="00504A00" w:rsidP="00504A00">
      <w:pPr>
        <w:ind w:left="1440" w:firstLine="720"/>
        <w:jc w:val="right"/>
        <w:rPr>
          <w:rFonts w:asciiTheme="majorHAnsi" w:hAnsiTheme="majorHAnsi" w:cs="Arial"/>
          <w:color w:val="008000"/>
          <w:sz w:val="20"/>
          <w:szCs w:val="20"/>
        </w:rPr>
      </w:pPr>
      <w:r w:rsidRPr="00E5159F">
        <w:rPr>
          <w:rFonts w:ascii="Courier New" w:hAnsi="Courier New" w:cs="Courier New"/>
          <w:color w:val="008000"/>
          <w:sz w:val="20"/>
          <w:szCs w:val="20"/>
        </w:rPr>
        <w:t xml:space="preserve">Begeleider Claudia </w:t>
      </w:r>
      <w:proofErr w:type="spellStart"/>
      <w:r w:rsidRPr="00E5159F">
        <w:rPr>
          <w:rFonts w:ascii="Courier New" w:hAnsi="Courier New" w:cs="Courier New"/>
          <w:color w:val="008000"/>
          <w:sz w:val="20"/>
          <w:szCs w:val="20"/>
        </w:rPr>
        <w:t>Christern</w:t>
      </w:r>
      <w:proofErr w:type="spellEnd"/>
    </w:p>
    <w:p w14:paraId="739C0E9D" w14:textId="77777777" w:rsidR="00504A00" w:rsidRDefault="00504A00" w:rsidP="00504A00">
      <w:pPr>
        <w:ind w:left="1440" w:firstLine="720"/>
        <w:jc w:val="right"/>
        <w:rPr>
          <w:rFonts w:asciiTheme="majorHAnsi" w:hAnsiTheme="majorHAnsi" w:cs="Arial"/>
          <w:color w:val="008000"/>
          <w:sz w:val="20"/>
          <w:szCs w:val="20"/>
        </w:rPr>
      </w:pPr>
      <w:r w:rsidRPr="00E5159F">
        <w:rPr>
          <w:rFonts w:ascii="Courier New" w:hAnsi="Courier New" w:cs="Courier New"/>
          <w:color w:val="008000"/>
          <w:sz w:val="20"/>
          <w:szCs w:val="20"/>
        </w:rPr>
        <w:t>Mei 2013</w:t>
      </w:r>
    </w:p>
    <w:p w14:paraId="2ECF30B6" w14:textId="77777777" w:rsidR="00504A00" w:rsidRDefault="00504A00" w:rsidP="000E5A08">
      <w:pPr>
        <w:spacing w:line="360" w:lineRule="auto"/>
        <w:rPr>
          <w:rFonts w:asciiTheme="majorHAnsi" w:hAnsiTheme="majorHAnsi" w:cs="Courier New"/>
          <w:color w:val="008000"/>
          <w:sz w:val="28"/>
          <w:szCs w:val="28"/>
        </w:rPr>
      </w:pPr>
    </w:p>
    <w:p w14:paraId="406AF61F" w14:textId="77777777" w:rsidR="000C0D47" w:rsidRPr="008938B4" w:rsidRDefault="000C0D47" w:rsidP="000E5A08">
      <w:pPr>
        <w:spacing w:line="360" w:lineRule="auto"/>
        <w:rPr>
          <w:rFonts w:asciiTheme="majorHAnsi" w:hAnsiTheme="majorHAnsi" w:cs="Courier New"/>
          <w:color w:val="008000"/>
          <w:sz w:val="28"/>
          <w:szCs w:val="28"/>
        </w:rPr>
      </w:pPr>
      <w:r w:rsidRPr="008938B4">
        <w:rPr>
          <w:rFonts w:asciiTheme="majorHAnsi" w:hAnsiTheme="majorHAnsi" w:cs="Courier New"/>
          <w:color w:val="008000"/>
          <w:sz w:val="28"/>
          <w:szCs w:val="28"/>
        </w:rPr>
        <w:lastRenderedPageBreak/>
        <w:t>Inhoudsopgave</w:t>
      </w:r>
    </w:p>
    <w:p w14:paraId="5997B039" w14:textId="77777777" w:rsidR="007D59BB" w:rsidRPr="00F84FBB" w:rsidRDefault="007D59BB" w:rsidP="000E5A08">
      <w:pPr>
        <w:spacing w:line="360" w:lineRule="auto"/>
        <w:rPr>
          <w:rFonts w:asciiTheme="majorHAnsi" w:hAnsiTheme="majorHAnsi" w:cs="Courier New"/>
          <w:sz w:val="22"/>
          <w:szCs w:val="22"/>
        </w:rPr>
      </w:pPr>
    </w:p>
    <w:p w14:paraId="2645EA6C" w14:textId="7486FB28" w:rsidR="000272CC" w:rsidRDefault="000D33CA" w:rsidP="000E5A08">
      <w:pPr>
        <w:pStyle w:val="Lijstalinea"/>
        <w:spacing w:line="360" w:lineRule="auto"/>
        <w:rPr>
          <w:rFonts w:asciiTheme="majorHAnsi" w:hAnsiTheme="majorHAnsi" w:cs="Courier New"/>
          <w:sz w:val="22"/>
          <w:szCs w:val="22"/>
        </w:rPr>
      </w:pPr>
      <w:r w:rsidRPr="00F84FBB">
        <w:rPr>
          <w:rFonts w:asciiTheme="majorHAnsi" w:hAnsiTheme="majorHAnsi" w:cs="Courier New"/>
          <w:sz w:val="22"/>
          <w:szCs w:val="22"/>
        </w:rPr>
        <w:t>I</w:t>
      </w:r>
      <w:r w:rsidR="007F0652" w:rsidRPr="00F84FBB">
        <w:rPr>
          <w:rFonts w:asciiTheme="majorHAnsi" w:hAnsiTheme="majorHAnsi" w:cs="Courier New"/>
          <w:sz w:val="22"/>
          <w:szCs w:val="22"/>
        </w:rPr>
        <w:t>nleiding</w:t>
      </w:r>
      <w:r w:rsidR="00504A00">
        <w:rPr>
          <w:rFonts w:asciiTheme="majorHAnsi" w:hAnsiTheme="majorHAnsi" w:cs="Courier New"/>
          <w:sz w:val="22"/>
          <w:szCs w:val="22"/>
        </w:rPr>
        <w:tab/>
      </w:r>
      <w:r w:rsidR="00504A00">
        <w:rPr>
          <w:rFonts w:asciiTheme="majorHAnsi" w:hAnsiTheme="majorHAnsi" w:cs="Courier New"/>
          <w:sz w:val="22"/>
          <w:szCs w:val="22"/>
        </w:rPr>
        <w:tab/>
      </w:r>
      <w:r w:rsidR="00504A00">
        <w:rPr>
          <w:rFonts w:asciiTheme="majorHAnsi" w:hAnsiTheme="majorHAnsi" w:cs="Courier New"/>
          <w:sz w:val="22"/>
          <w:szCs w:val="22"/>
        </w:rPr>
        <w:tab/>
      </w:r>
      <w:r w:rsidR="00504A00">
        <w:rPr>
          <w:rFonts w:asciiTheme="majorHAnsi" w:hAnsiTheme="majorHAnsi" w:cs="Courier New"/>
          <w:sz w:val="22"/>
          <w:szCs w:val="22"/>
        </w:rPr>
        <w:tab/>
      </w:r>
      <w:r w:rsidR="00504A00">
        <w:rPr>
          <w:rFonts w:asciiTheme="majorHAnsi" w:hAnsiTheme="majorHAnsi" w:cs="Courier New"/>
          <w:sz w:val="22"/>
          <w:szCs w:val="22"/>
        </w:rPr>
        <w:tab/>
      </w:r>
      <w:r w:rsidR="00504A00">
        <w:rPr>
          <w:rFonts w:asciiTheme="majorHAnsi" w:hAnsiTheme="majorHAnsi" w:cs="Courier New"/>
          <w:sz w:val="22"/>
          <w:szCs w:val="22"/>
        </w:rPr>
        <w:tab/>
      </w:r>
      <w:r w:rsidR="00504A00">
        <w:rPr>
          <w:rFonts w:asciiTheme="majorHAnsi" w:hAnsiTheme="majorHAnsi" w:cs="Courier New"/>
          <w:sz w:val="22"/>
          <w:szCs w:val="22"/>
        </w:rPr>
        <w:tab/>
      </w:r>
      <w:proofErr w:type="spellStart"/>
      <w:r w:rsidR="00504A00">
        <w:rPr>
          <w:rFonts w:asciiTheme="majorHAnsi" w:hAnsiTheme="majorHAnsi" w:cs="Courier New"/>
          <w:sz w:val="22"/>
          <w:szCs w:val="22"/>
        </w:rPr>
        <w:t>blz</w:t>
      </w:r>
      <w:proofErr w:type="spellEnd"/>
      <w:r w:rsidR="00504A00">
        <w:rPr>
          <w:rFonts w:asciiTheme="majorHAnsi" w:hAnsiTheme="majorHAnsi" w:cs="Courier New"/>
          <w:sz w:val="22"/>
          <w:szCs w:val="22"/>
        </w:rPr>
        <w:t xml:space="preserve"> 2</w:t>
      </w:r>
      <w:bookmarkStart w:id="0" w:name="_GoBack"/>
      <w:bookmarkEnd w:id="0"/>
      <w:r w:rsidR="003D79F7">
        <w:rPr>
          <w:rFonts w:asciiTheme="majorHAnsi" w:hAnsiTheme="majorHAnsi" w:cs="Courier New"/>
          <w:sz w:val="22"/>
          <w:szCs w:val="22"/>
        </w:rPr>
        <w:tab/>
      </w:r>
      <w:r w:rsidR="003D79F7">
        <w:rPr>
          <w:rFonts w:asciiTheme="majorHAnsi" w:hAnsiTheme="majorHAnsi" w:cs="Courier New"/>
          <w:sz w:val="22"/>
          <w:szCs w:val="22"/>
        </w:rPr>
        <w:tab/>
      </w:r>
    </w:p>
    <w:p w14:paraId="5D098ACC" w14:textId="77777777" w:rsidR="003D79F7" w:rsidRDefault="003D79F7" w:rsidP="000E5A08">
      <w:pPr>
        <w:pStyle w:val="Lijstalinea"/>
        <w:spacing w:line="360" w:lineRule="auto"/>
        <w:rPr>
          <w:rFonts w:asciiTheme="majorHAnsi" w:hAnsiTheme="majorHAnsi" w:cs="Courier New"/>
          <w:sz w:val="22"/>
          <w:szCs w:val="22"/>
        </w:rPr>
      </w:pPr>
    </w:p>
    <w:p w14:paraId="30A36BA5" w14:textId="69B96C08" w:rsidR="006619BE" w:rsidRDefault="004F53EB" w:rsidP="000E5A08">
      <w:pPr>
        <w:pStyle w:val="Lijstalinea"/>
        <w:numPr>
          <w:ilvl w:val="0"/>
          <w:numId w:val="6"/>
        </w:numPr>
        <w:spacing w:line="360" w:lineRule="auto"/>
        <w:rPr>
          <w:rFonts w:asciiTheme="majorHAnsi" w:hAnsiTheme="majorHAnsi" w:cs="Courier New"/>
          <w:sz w:val="22"/>
          <w:szCs w:val="22"/>
        </w:rPr>
      </w:pPr>
      <w:r>
        <w:rPr>
          <w:rFonts w:asciiTheme="majorHAnsi" w:hAnsiTheme="majorHAnsi" w:cs="Courier New"/>
          <w:sz w:val="22"/>
          <w:szCs w:val="22"/>
        </w:rPr>
        <w:t xml:space="preserve">Tradities </w:t>
      </w:r>
      <w:r w:rsidR="006619BE">
        <w:rPr>
          <w:rFonts w:asciiTheme="majorHAnsi" w:hAnsiTheme="majorHAnsi" w:cs="Courier New"/>
          <w:sz w:val="22"/>
          <w:szCs w:val="22"/>
        </w:rPr>
        <w:t xml:space="preserve">in de </w:t>
      </w:r>
      <w:r w:rsidR="00EB0EF8">
        <w:rPr>
          <w:rFonts w:asciiTheme="majorHAnsi" w:hAnsiTheme="majorHAnsi" w:cs="Courier New"/>
          <w:sz w:val="22"/>
          <w:szCs w:val="22"/>
        </w:rPr>
        <w:t xml:space="preserve">Russische </w:t>
      </w:r>
      <w:r w:rsidR="006619BE">
        <w:rPr>
          <w:rFonts w:asciiTheme="majorHAnsi" w:hAnsiTheme="majorHAnsi" w:cs="Courier New"/>
          <w:sz w:val="22"/>
          <w:szCs w:val="22"/>
        </w:rPr>
        <w:t>kunst</w:t>
      </w:r>
      <w:r>
        <w:rPr>
          <w:rFonts w:asciiTheme="majorHAnsi" w:hAnsiTheme="majorHAnsi" w:cs="Courier New"/>
          <w:sz w:val="22"/>
          <w:szCs w:val="22"/>
        </w:rPr>
        <w:t xml:space="preserve"> en het begin van realisme</w:t>
      </w:r>
      <w:r w:rsidR="000113BB">
        <w:rPr>
          <w:rFonts w:asciiTheme="majorHAnsi" w:hAnsiTheme="majorHAnsi" w:cs="Courier New"/>
          <w:sz w:val="22"/>
          <w:szCs w:val="22"/>
        </w:rPr>
        <w:tab/>
      </w:r>
      <w:proofErr w:type="spellStart"/>
      <w:r w:rsidR="000113BB">
        <w:rPr>
          <w:rFonts w:asciiTheme="majorHAnsi" w:hAnsiTheme="majorHAnsi" w:cs="Courier New"/>
          <w:sz w:val="22"/>
          <w:szCs w:val="22"/>
        </w:rPr>
        <w:t>blz</w:t>
      </w:r>
      <w:proofErr w:type="spellEnd"/>
      <w:r w:rsidR="000113BB">
        <w:rPr>
          <w:rFonts w:asciiTheme="majorHAnsi" w:hAnsiTheme="majorHAnsi" w:cs="Courier New"/>
          <w:sz w:val="22"/>
          <w:szCs w:val="22"/>
        </w:rPr>
        <w:t xml:space="preserve"> 4</w:t>
      </w:r>
    </w:p>
    <w:p w14:paraId="3E7C2294" w14:textId="05EC790C" w:rsidR="00EB0EF8" w:rsidRDefault="007F0652" w:rsidP="000E5A08">
      <w:pPr>
        <w:pStyle w:val="Lijstalinea"/>
        <w:numPr>
          <w:ilvl w:val="0"/>
          <w:numId w:val="6"/>
        </w:numPr>
        <w:spacing w:line="360" w:lineRule="auto"/>
        <w:rPr>
          <w:rFonts w:asciiTheme="majorHAnsi" w:hAnsiTheme="majorHAnsi" w:cs="Courier New"/>
          <w:sz w:val="22"/>
          <w:szCs w:val="22"/>
        </w:rPr>
      </w:pPr>
      <w:r w:rsidRPr="000272CC">
        <w:rPr>
          <w:rFonts w:asciiTheme="majorHAnsi" w:hAnsiTheme="majorHAnsi" w:cs="Courier New"/>
          <w:sz w:val="22"/>
          <w:szCs w:val="22"/>
        </w:rPr>
        <w:t>Malévich</w:t>
      </w:r>
      <w:r w:rsidR="000272CC" w:rsidRPr="000272CC">
        <w:rPr>
          <w:rFonts w:asciiTheme="majorHAnsi" w:hAnsiTheme="majorHAnsi" w:cs="Courier New"/>
          <w:sz w:val="22"/>
          <w:szCs w:val="22"/>
        </w:rPr>
        <w:t>’ artistieke ontwikkeling</w:t>
      </w:r>
      <w:r w:rsidRPr="000272CC">
        <w:rPr>
          <w:rFonts w:asciiTheme="majorHAnsi" w:hAnsiTheme="majorHAnsi" w:cs="Courier New"/>
          <w:sz w:val="22"/>
          <w:szCs w:val="22"/>
        </w:rPr>
        <w:t xml:space="preserve"> </w:t>
      </w:r>
      <w:r w:rsidR="000272CC">
        <w:rPr>
          <w:rFonts w:asciiTheme="majorHAnsi" w:hAnsiTheme="majorHAnsi" w:cs="Courier New"/>
          <w:sz w:val="22"/>
          <w:szCs w:val="22"/>
        </w:rPr>
        <w:t xml:space="preserve"> </w:t>
      </w:r>
      <w:r w:rsidR="000113BB">
        <w:rPr>
          <w:rFonts w:asciiTheme="majorHAnsi" w:hAnsiTheme="majorHAnsi" w:cs="Courier New"/>
          <w:sz w:val="22"/>
          <w:szCs w:val="22"/>
        </w:rPr>
        <w:tab/>
      </w:r>
      <w:r w:rsidR="000113BB">
        <w:rPr>
          <w:rFonts w:asciiTheme="majorHAnsi" w:hAnsiTheme="majorHAnsi" w:cs="Courier New"/>
          <w:sz w:val="22"/>
          <w:szCs w:val="22"/>
        </w:rPr>
        <w:tab/>
      </w:r>
      <w:r w:rsidR="000113BB">
        <w:rPr>
          <w:rFonts w:asciiTheme="majorHAnsi" w:hAnsiTheme="majorHAnsi" w:cs="Courier New"/>
          <w:sz w:val="22"/>
          <w:szCs w:val="22"/>
        </w:rPr>
        <w:tab/>
      </w:r>
      <w:r w:rsidR="000113BB">
        <w:rPr>
          <w:rFonts w:asciiTheme="majorHAnsi" w:hAnsiTheme="majorHAnsi" w:cs="Courier New"/>
          <w:sz w:val="22"/>
          <w:szCs w:val="22"/>
        </w:rPr>
        <w:tab/>
      </w:r>
      <w:proofErr w:type="spellStart"/>
      <w:r w:rsidR="000113BB">
        <w:rPr>
          <w:rFonts w:asciiTheme="majorHAnsi" w:hAnsiTheme="majorHAnsi" w:cs="Courier New"/>
          <w:sz w:val="22"/>
          <w:szCs w:val="22"/>
        </w:rPr>
        <w:t>blz</w:t>
      </w:r>
      <w:proofErr w:type="spellEnd"/>
      <w:r w:rsidR="000113BB">
        <w:rPr>
          <w:rFonts w:asciiTheme="majorHAnsi" w:hAnsiTheme="majorHAnsi" w:cs="Courier New"/>
          <w:sz w:val="22"/>
          <w:szCs w:val="22"/>
        </w:rPr>
        <w:t xml:space="preserve"> 6</w:t>
      </w:r>
    </w:p>
    <w:p w14:paraId="522BB1DB" w14:textId="1839F3B4" w:rsidR="00EB0EF8" w:rsidRDefault="003058C6" w:rsidP="000E5A08">
      <w:pPr>
        <w:pStyle w:val="Lijstalinea"/>
        <w:numPr>
          <w:ilvl w:val="0"/>
          <w:numId w:val="6"/>
        </w:numPr>
        <w:spacing w:line="360" w:lineRule="auto"/>
        <w:rPr>
          <w:rFonts w:asciiTheme="majorHAnsi" w:hAnsiTheme="majorHAnsi" w:cs="Courier New"/>
          <w:sz w:val="22"/>
          <w:szCs w:val="22"/>
        </w:rPr>
      </w:pPr>
      <w:r>
        <w:rPr>
          <w:rFonts w:asciiTheme="majorHAnsi" w:hAnsiTheme="majorHAnsi" w:cs="Courier New"/>
          <w:sz w:val="22"/>
          <w:szCs w:val="22"/>
        </w:rPr>
        <w:t xml:space="preserve">Na </w:t>
      </w:r>
      <w:r w:rsidR="00EB0EF8">
        <w:rPr>
          <w:rFonts w:asciiTheme="majorHAnsi" w:hAnsiTheme="majorHAnsi" w:cs="Courier New"/>
          <w:sz w:val="22"/>
          <w:szCs w:val="22"/>
        </w:rPr>
        <w:t>de Russische Revolutie</w:t>
      </w:r>
      <w:r w:rsidR="000272CC">
        <w:rPr>
          <w:rFonts w:asciiTheme="majorHAnsi" w:hAnsiTheme="majorHAnsi" w:cs="Courier New"/>
          <w:sz w:val="22"/>
          <w:szCs w:val="22"/>
        </w:rPr>
        <w:t xml:space="preserve">  </w:t>
      </w:r>
      <w:r w:rsidR="000113BB">
        <w:rPr>
          <w:rFonts w:asciiTheme="majorHAnsi" w:hAnsiTheme="majorHAnsi" w:cs="Courier New"/>
          <w:sz w:val="22"/>
          <w:szCs w:val="22"/>
        </w:rPr>
        <w:tab/>
      </w:r>
      <w:r w:rsidR="000113BB">
        <w:rPr>
          <w:rFonts w:asciiTheme="majorHAnsi" w:hAnsiTheme="majorHAnsi" w:cs="Courier New"/>
          <w:sz w:val="22"/>
          <w:szCs w:val="22"/>
        </w:rPr>
        <w:tab/>
      </w:r>
      <w:r w:rsidR="000113BB">
        <w:rPr>
          <w:rFonts w:asciiTheme="majorHAnsi" w:hAnsiTheme="majorHAnsi" w:cs="Courier New"/>
          <w:sz w:val="22"/>
          <w:szCs w:val="22"/>
        </w:rPr>
        <w:tab/>
      </w:r>
      <w:r w:rsidR="000113BB">
        <w:rPr>
          <w:rFonts w:asciiTheme="majorHAnsi" w:hAnsiTheme="majorHAnsi" w:cs="Courier New"/>
          <w:sz w:val="22"/>
          <w:szCs w:val="22"/>
        </w:rPr>
        <w:tab/>
      </w:r>
      <w:r w:rsidR="000113BB">
        <w:rPr>
          <w:rFonts w:asciiTheme="majorHAnsi" w:hAnsiTheme="majorHAnsi" w:cs="Courier New"/>
          <w:sz w:val="22"/>
          <w:szCs w:val="22"/>
        </w:rPr>
        <w:tab/>
      </w:r>
      <w:proofErr w:type="spellStart"/>
      <w:r w:rsidR="000113BB">
        <w:rPr>
          <w:rFonts w:asciiTheme="majorHAnsi" w:hAnsiTheme="majorHAnsi" w:cs="Courier New"/>
          <w:sz w:val="22"/>
          <w:szCs w:val="22"/>
        </w:rPr>
        <w:t>blz</w:t>
      </w:r>
      <w:proofErr w:type="spellEnd"/>
      <w:r w:rsidR="000113BB">
        <w:rPr>
          <w:rFonts w:asciiTheme="majorHAnsi" w:hAnsiTheme="majorHAnsi" w:cs="Courier New"/>
          <w:sz w:val="22"/>
          <w:szCs w:val="22"/>
        </w:rPr>
        <w:t xml:space="preserve"> 12</w:t>
      </w:r>
    </w:p>
    <w:p w14:paraId="22CE6F0D" w14:textId="6F71DF5B" w:rsidR="00951B75" w:rsidRPr="00EB0EF8" w:rsidRDefault="00EB0EF8" w:rsidP="000E5A08">
      <w:pPr>
        <w:pStyle w:val="Lijstalinea"/>
        <w:numPr>
          <w:ilvl w:val="0"/>
          <w:numId w:val="6"/>
        </w:numPr>
        <w:spacing w:line="360" w:lineRule="auto"/>
        <w:rPr>
          <w:rFonts w:asciiTheme="majorHAnsi" w:hAnsiTheme="majorHAnsi" w:cs="Courier New"/>
          <w:sz w:val="22"/>
          <w:szCs w:val="22"/>
        </w:rPr>
      </w:pPr>
      <w:r>
        <w:rPr>
          <w:rFonts w:asciiTheme="majorHAnsi" w:hAnsiTheme="majorHAnsi" w:cs="Courier New"/>
          <w:sz w:val="22"/>
          <w:szCs w:val="22"/>
        </w:rPr>
        <w:t xml:space="preserve">Het </w:t>
      </w:r>
      <w:r w:rsidR="00951B75" w:rsidRPr="00EB0EF8">
        <w:rPr>
          <w:rFonts w:asciiTheme="majorHAnsi" w:hAnsiTheme="majorHAnsi" w:cs="Courier New"/>
          <w:sz w:val="22"/>
          <w:szCs w:val="22"/>
        </w:rPr>
        <w:t xml:space="preserve">begin van </w:t>
      </w:r>
      <w:r>
        <w:rPr>
          <w:rFonts w:asciiTheme="majorHAnsi" w:hAnsiTheme="majorHAnsi" w:cs="Courier New"/>
          <w:sz w:val="22"/>
          <w:szCs w:val="22"/>
        </w:rPr>
        <w:t>socialistisch r</w:t>
      </w:r>
      <w:r w:rsidR="00951B75" w:rsidRPr="00EB0EF8">
        <w:rPr>
          <w:rFonts w:asciiTheme="majorHAnsi" w:hAnsiTheme="majorHAnsi" w:cs="Courier New"/>
          <w:sz w:val="22"/>
          <w:szCs w:val="22"/>
        </w:rPr>
        <w:t>ealisme</w:t>
      </w:r>
      <w:r>
        <w:rPr>
          <w:rFonts w:asciiTheme="majorHAnsi" w:hAnsiTheme="majorHAnsi" w:cs="Courier New"/>
          <w:sz w:val="22"/>
          <w:szCs w:val="22"/>
        </w:rPr>
        <w:t xml:space="preserve"> onder leiding van Stalin</w:t>
      </w:r>
      <w:r w:rsidR="00E84322">
        <w:rPr>
          <w:rFonts w:asciiTheme="majorHAnsi" w:hAnsiTheme="majorHAnsi" w:cs="Courier New"/>
          <w:sz w:val="22"/>
          <w:szCs w:val="22"/>
        </w:rPr>
        <w:tab/>
      </w:r>
      <w:proofErr w:type="spellStart"/>
      <w:r w:rsidR="00E84322">
        <w:rPr>
          <w:rFonts w:asciiTheme="majorHAnsi" w:hAnsiTheme="majorHAnsi" w:cs="Courier New"/>
          <w:sz w:val="22"/>
          <w:szCs w:val="22"/>
        </w:rPr>
        <w:t>blz</w:t>
      </w:r>
      <w:proofErr w:type="spellEnd"/>
      <w:r w:rsidR="000113BB">
        <w:rPr>
          <w:rFonts w:asciiTheme="majorHAnsi" w:hAnsiTheme="majorHAnsi" w:cs="Courier New"/>
          <w:sz w:val="22"/>
          <w:szCs w:val="22"/>
        </w:rPr>
        <w:t xml:space="preserve"> 17</w:t>
      </w:r>
    </w:p>
    <w:p w14:paraId="66F9B8C7" w14:textId="20C8235F" w:rsidR="00951B75" w:rsidRPr="00951B75" w:rsidRDefault="00890582" w:rsidP="000E5A08">
      <w:pPr>
        <w:pStyle w:val="Lijstalinea"/>
        <w:numPr>
          <w:ilvl w:val="0"/>
          <w:numId w:val="6"/>
        </w:numPr>
        <w:spacing w:line="360" w:lineRule="auto"/>
        <w:rPr>
          <w:rFonts w:asciiTheme="majorHAnsi" w:hAnsiTheme="majorHAnsi" w:cs="Courier New"/>
          <w:sz w:val="22"/>
          <w:szCs w:val="22"/>
        </w:rPr>
      </w:pPr>
      <w:r w:rsidRPr="00F84FBB">
        <w:rPr>
          <w:rFonts w:asciiTheme="majorHAnsi" w:hAnsiTheme="majorHAnsi" w:cs="Courier New"/>
          <w:sz w:val="22"/>
          <w:szCs w:val="22"/>
        </w:rPr>
        <w:t>Conclusie</w:t>
      </w:r>
      <w:r w:rsidR="000E5A08">
        <w:rPr>
          <w:rFonts w:asciiTheme="majorHAnsi" w:hAnsiTheme="majorHAnsi" w:cs="Courier New"/>
          <w:sz w:val="22"/>
          <w:szCs w:val="22"/>
        </w:rPr>
        <w:tab/>
      </w:r>
      <w:r w:rsidR="000E5A08">
        <w:rPr>
          <w:rFonts w:asciiTheme="majorHAnsi" w:hAnsiTheme="majorHAnsi" w:cs="Courier New"/>
          <w:sz w:val="22"/>
          <w:szCs w:val="22"/>
        </w:rPr>
        <w:tab/>
      </w:r>
      <w:r w:rsidR="000E5A08">
        <w:rPr>
          <w:rFonts w:asciiTheme="majorHAnsi" w:hAnsiTheme="majorHAnsi" w:cs="Courier New"/>
          <w:sz w:val="22"/>
          <w:szCs w:val="22"/>
        </w:rPr>
        <w:tab/>
      </w:r>
      <w:r w:rsidR="000E5A08">
        <w:rPr>
          <w:rFonts w:asciiTheme="majorHAnsi" w:hAnsiTheme="majorHAnsi" w:cs="Courier New"/>
          <w:sz w:val="22"/>
          <w:szCs w:val="22"/>
        </w:rPr>
        <w:tab/>
      </w:r>
      <w:r w:rsidR="000E5A08">
        <w:rPr>
          <w:rFonts w:asciiTheme="majorHAnsi" w:hAnsiTheme="majorHAnsi" w:cs="Courier New"/>
          <w:sz w:val="22"/>
          <w:szCs w:val="22"/>
        </w:rPr>
        <w:tab/>
      </w:r>
      <w:r w:rsidR="000E5A08">
        <w:rPr>
          <w:rFonts w:asciiTheme="majorHAnsi" w:hAnsiTheme="majorHAnsi" w:cs="Courier New"/>
          <w:sz w:val="22"/>
          <w:szCs w:val="22"/>
        </w:rPr>
        <w:tab/>
      </w:r>
      <w:r w:rsidR="000E5A08">
        <w:rPr>
          <w:rFonts w:asciiTheme="majorHAnsi" w:hAnsiTheme="majorHAnsi" w:cs="Courier New"/>
          <w:sz w:val="22"/>
          <w:szCs w:val="22"/>
        </w:rPr>
        <w:tab/>
      </w:r>
      <w:proofErr w:type="spellStart"/>
      <w:r w:rsidR="000E5A08">
        <w:rPr>
          <w:rFonts w:asciiTheme="majorHAnsi" w:hAnsiTheme="majorHAnsi" w:cs="Courier New"/>
          <w:sz w:val="22"/>
          <w:szCs w:val="22"/>
        </w:rPr>
        <w:t>blz</w:t>
      </w:r>
      <w:proofErr w:type="spellEnd"/>
      <w:r w:rsidR="000E5A08">
        <w:rPr>
          <w:rFonts w:asciiTheme="majorHAnsi" w:hAnsiTheme="majorHAnsi" w:cs="Courier New"/>
          <w:sz w:val="22"/>
          <w:szCs w:val="22"/>
        </w:rPr>
        <w:t xml:space="preserve"> 23</w:t>
      </w:r>
    </w:p>
    <w:p w14:paraId="29DB6695" w14:textId="77777777" w:rsidR="00951B75" w:rsidRDefault="00951B75" w:rsidP="000E5A08">
      <w:pPr>
        <w:spacing w:line="360" w:lineRule="auto"/>
        <w:ind w:left="720"/>
        <w:rPr>
          <w:rFonts w:asciiTheme="majorHAnsi" w:hAnsiTheme="majorHAnsi" w:cs="Courier New"/>
          <w:sz w:val="22"/>
          <w:szCs w:val="22"/>
        </w:rPr>
      </w:pPr>
    </w:p>
    <w:p w14:paraId="4794EA44" w14:textId="2BAFCD4E" w:rsidR="000C0D47" w:rsidRPr="00C74CD7" w:rsidRDefault="00C74CD7" w:rsidP="000E5A08">
      <w:pPr>
        <w:spacing w:line="360" w:lineRule="auto"/>
        <w:rPr>
          <w:rFonts w:asciiTheme="majorHAnsi" w:hAnsiTheme="majorHAnsi" w:cs="Arial"/>
          <w:sz w:val="22"/>
          <w:szCs w:val="22"/>
        </w:rPr>
      </w:pPr>
      <w:r>
        <w:rPr>
          <w:rFonts w:asciiTheme="majorHAnsi" w:hAnsiTheme="majorHAnsi" w:cs="Arial"/>
          <w:sz w:val="28"/>
          <w:szCs w:val="28"/>
        </w:rPr>
        <w:tab/>
      </w:r>
      <w:r w:rsidR="000E5A08">
        <w:rPr>
          <w:rFonts w:asciiTheme="majorHAnsi" w:hAnsiTheme="majorHAnsi" w:cs="Arial"/>
          <w:sz w:val="22"/>
          <w:szCs w:val="22"/>
        </w:rPr>
        <w:t>Literatuurlijst</w:t>
      </w:r>
      <w:r w:rsidR="000E5A08">
        <w:rPr>
          <w:rFonts w:asciiTheme="majorHAnsi" w:hAnsiTheme="majorHAnsi" w:cs="Arial"/>
          <w:sz w:val="22"/>
          <w:szCs w:val="22"/>
        </w:rPr>
        <w:tab/>
      </w:r>
      <w:r w:rsidR="000E5A08">
        <w:rPr>
          <w:rFonts w:asciiTheme="majorHAnsi" w:hAnsiTheme="majorHAnsi" w:cs="Arial"/>
          <w:sz w:val="22"/>
          <w:szCs w:val="22"/>
        </w:rPr>
        <w:tab/>
      </w:r>
      <w:r w:rsidR="000E5A08">
        <w:rPr>
          <w:rFonts w:asciiTheme="majorHAnsi" w:hAnsiTheme="majorHAnsi" w:cs="Arial"/>
          <w:sz w:val="22"/>
          <w:szCs w:val="22"/>
        </w:rPr>
        <w:tab/>
      </w:r>
      <w:r w:rsidR="000E5A08">
        <w:rPr>
          <w:rFonts w:asciiTheme="majorHAnsi" w:hAnsiTheme="majorHAnsi" w:cs="Arial"/>
          <w:sz w:val="22"/>
          <w:szCs w:val="22"/>
        </w:rPr>
        <w:tab/>
      </w:r>
      <w:r w:rsidR="000E5A08">
        <w:rPr>
          <w:rFonts w:asciiTheme="majorHAnsi" w:hAnsiTheme="majorHAnsi" w:cs="Arial"/>
          <w:sz w:val="22"/>
          <w:szCs w:val="22"/>
        </w:rPr>
        <w:tab/>
      </w:r>
      <w:r w:rsidR="000E5A08">
        <w:rPr>
          <w:rFonts w:asciiTheme="majorHAnsi" w:hAnsiTheme="majorHAnsi" w:cs="Arial"/>
          <w:sz w:val="22"/>
          <w:szCs w:val="22"/>
        </w:rPr>
        <w:tab/>
      </w:r>
      <w:r w:rsidR="000E5A08">
        <w:rPr>
          <w:rFonts w:asciiTheme="majorHAnsi" w:hAnsiTheme="majorHAnsi" w:cs="Arial"/>
          <w:sz w:val="22"/>
          <w:szCs w:val="22"/>
        </w:rPr>
        <w:tab/>
      </w:r>
      <w:proofErr w:type="spellStart"/>
      <w:r w:rsidR="000E5A08">
        <w:rPr>
          <w:rFonts w:asciiTheme="majorHAnsi" w:hAnsiTheme="majorHAnsi" w:cs="Arial"/>
          <w:sz w:val="22"/>
          <w:szCs w:val="22"/>
        </w:rPr>
        <w:t>blz</w:t>
      </w:r>
      <w:proofErr w:type="spellEnd"/>
      <w:r w:rsidR="000E5A08">
        <w:rPr>
          <w:rFonts w:asciiTheme="majorHAnsi" w:hAnsiTheme="majorHAnsi" w:cs="Arial"/>
          <w:sz w:val="22"/>
          <w:szCs w:val="22"/>
        </w:rPr>
        <w:t xml:space="preserve"> 26</w:t>
      </w:r>
      <w:r w:rsidR="003D79F7">
        <w:rPr>
          <w:rFonts w:asciiTheme="majorHAnsi" w:hAnsiTheme="majorHAnsi" w:cs="Arial"/>
          <w:sz w:val="22"/>
          <w:szCs w:val="22"/>
        </w:rPr>
        <w:tab/>
      </w:r>
      <w:r w:rsidR="003D79F7">
        <w:rPr>
          <w:rFonts w:asciiTheme="majorHAnsi" w:hAnsiTheme="majorHAnsi" w:cs="Arial"/>
          <w:sz w:val="22"/>
          <w:szCs w:val="22"/>
        </w:rPr>
        <w:tab/>
      </w:r>
      <w:r w:rsidR="003D79F7">
        <w:rPr>
          <w:rFonts w:asciiTheme="majorHAnsi" w:hAnsiTheme="majorHAnsi" w:cs="Arial"/>
          <w:sz w:val="22"/>
          <w:szCs w:val="22"/>
        </w:rPr>
        <w:tab/>
      </w:r>
      <w:r w:rsidR="003D79F7">
        <w:rPr>
          <w:rFonts w:asciiTheme="majorHAnsi" w:hAnsiTheme="majorHAnsi" w:cs="Arial"/>
          <w:sz w:val="22"/>
          <w:szCs w:val="22"/>
        </w:rPr>
        <w:tab/>
      </w:r>
      <w:r w:rsidR="003D79F7">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p>
    <w:p w14:paraId="1A958C0E" w14:textId="77777777" w:rsidR="000C0D47" w:rsidRPr="00F84FBB" w:rsidRDefault="000C0D47" w:rsidP="000E5A08">
      <w:pPr>
        <w:spacing w:line="360" w:lineRule="auto"/>
        <w:rPr>
          <w:rFonts w:asciiTheme="majorHAnsi" w:hAnsiTheme="majorHAnsi" w:cs="Arial"/>
          <w:sz w:val="28"/>
          <w:szCs w:val="28"/>
        </w:rPr>
      </w:pPr>
    </w:p>
    <w:p w14:paraId="366B8830" w14:textId="77777777" w:rsidR="004229EB" w:rsidRDefault="004229EB" w:rsidP="000E5A08">
      <w:pPr>
        <w:spacing w:line="360" w:lineRule="auto"/>
        <w:rPr>
          <w:rFonts w:asciiTheme="majorHAnsi" w:hAnsiTheme="majorHAnsi" w:cs="Arial"/>
          <w:sz w:val="28"/>
          <w:szCs w:val="28"/>
        </w:rPr>
      </w:pPr>
    </w:p>
    <w:p w14:paraId="565473E0" w14:textId="77777777" w:rsidR="004229EB" w:rsidRDefault="004229EB" w:rsidP="000E5A08">
      <w:pPr>
        <w:spacing w:line="360" w:lineRule="auto"/>
        <w:rPr>
          <w:rFonts w:asciiTheme="majorHAnsi" w:hAnsiTheme="majorHAnsi" w:cs="Arial"/>
          <w:sz w:val="28"/>
          <w:szCs w:val="28"/>
        </w:rPr>
      </w:pPr>
    </w:p>
    <w:p w14:paraId="00EE3B6F" w14:textId="77777777" w:rsidR="004229EB" w:rsidRDefault="004229EB" w:rsidP="000E5A08">
      <w:pPr>
        <w:spacing w:line="360" w:lineRule="auto"/>
        <w:rPr>
          <w:rFonts w:asciiTheme="majorHAnsi" w:hAnsiTheme="majorHAnsi" w:cs="Arial"/>
          <w:sz w:val="28"/>
          <w:szCs w:val="28"/>
        </w:rPr>
      </w:pPr>
    </w:p>
    <w:p w14:paraId="4E6AC9BF" w14:textId="77777777" w:rsidR="004229EB" w:rsidRDefault="004229EB" w:rsidP="000E5A08">
      <w:pPr>
        <w:spacing w:line="360" w:lineRule="auto"/>
        <w:rPr>
          <w:rFonts w:asciiTheme="majorHAnsi" w:hAnsiTheme="majorHAnsi" w:cs="Arial"/>
          <w:sz w:val="28"/>
          <w:szCs w:val="28"/>
        </w:rPr>
      </w:pPr>
    </w:p>
    <w:p w14:paraId="71CA759C" w14:textId="77777777" w:rsidR="004229EB" w:rsidRDefault="004229EB" w:rsidP="000E5A08">
      <w:pPr>
        <w:spacing w:line="360" w:lineRule="auto"/>
        <w:rPr>
          <w:rFonts w:asciiTheme="majorHAnsi" w:hAnsiTheme="majorHAnsi" w:cs="Arial"/>
          <w:sz w:val="28"/>
          <w:szCs w:val="28"/>
        </w:rPr>
      </w:pPr>
    </w:p>
    <w:p w14:paraId="7F0EC313" w14:textId="77777777" w:rsidR="004229EB" w:rsidRDefault="004229EB" w:rsidP="000E5A08">
      <w:pPr>
        <w:spacing w:line="360" w:lineRule="auto"/>
        <w:rPr>
          <w:rFonts w:asciiTheme="majorHAnsi" w:hAnsiTheme="majorHAnsi" w:cs="Arial"/>
          <w:sz w:val="28"/>
          <w:szCs w:val="28"/>
        </w:rPr>
      </w:pPr>
    </w:p>
    <w:p w14:paraId="745EB532" w14:textId="77777777" w:rsidR="004229EB" w:rsidRDefault="004229EB" w:rsidP="000E5A08">
      <w:pPr>
        <w:spacing w:line="360" w:lineRule="auto"/>
        <w:rPr>
          <w:rFonts w:asciiTheme="majorHAnsi" w:hAnsiTheme="majorHAnsi" w:cs="Arial"/>
          <w:sz w:val="28"/>
          <w:szCs w:val="28"/>
        </w:rPr>
      </w:pPr>
    </w:p>
    <w:p w14:paraId="6F7DEB64" w14:textId="77777777" w:rsidR="00E4460E" w:rsidRDefault="00E4460E" w:rsidP="000E5A08">
      <w:pPr>
        <w:spacing w:line="360" w:lineRule="auto"/>
        <w:rPr>
          <w:rFonts w:asciiTheme="majorHAnsi" w:hAnsiTheme="majorHAnsi" w:cs="Arial"/>
          <w:sz w:val="28"/>
          <w:szCs w:val="28"/>
        </w:rPr>
      </w:pPr>
    </w:p>
    <w:p w14:paraId="734BA4B8" w14:textId="77777777" w:rsidR="00E5159F" w:rsidRDefault="00E5159F" w:rsidP="000E5A08">
      <w:pPr>
        <w:spacing w:line="360" w:lineRule="auto"/>
        <w:rPr>
          <w:rFonts w:asciiTheme="majorHAnsi" w:hAnsiTheme="majorHAnsi" w:cs="Arial"/>
          <w:sz w:val="28"/>
          <w:szCs w:val="28"/>
        </w:rPr>
      </w:pPr>
    </w:p>
    <w:p w14:paraId="37FB1E5B" w14:textId="77777777" w:rsidR="00E5159F" w:rsidRDefault="00E5159F" w:rsidP="000E5A08">
      <w:pPr>
        <w:spacing w:line="360" w:lineRule="auto"/>
        <w:rPr>
          <w:rFonts w:asciiTheme="majorHAnsi" w:hAnsiTheme="majorHAnsi" w:cs="Arial"/>
          <w:sz w:val="28"/>
          <w:szCs w:val="28"/>
        </w:rPr>
      </w:pPr>
    </w:p>
    <w:p w14:paraId="37C8581C" w14:textId="77777777" w:rsidR="00E5159F" w:rsidRDefault="00E5159F" w:rsidP="000E5A08">
      <w:pPr>
        <w:spacing w:line="360" w:lineRule="auto"/>
        <w:rPr>
          <w:rFonts w:asciiTheme="majorHAnsi" w:hAnsiTheme="majorHAnsi" w:cs="Arial"/>
          <w:sz w:val="28"/>
          <w:szCs w:val="28"/>
        </w:rPr>
      </w:pPr>
    </w:p>
    <w:p w14:paraId="1BE8F5DA" w14:textId="77777777" w:rsidR="00E5159F" w:rsidRDefault="00E5159F" w:rsidP="000E5A08">
      <w:pPr>
        <w:spacing w:line="360" w:lineRule="auto"/>
        <w:rPr>
          <w:rFonts w:asciiTheme="majorHAnsi" w:hAnsiTheme="majorHAnsi" w:cs="Arial"/>
          <w:sz w:val="28"/>
          <w:szCs w:val="28"/>
        </w:rPr>
      </w:pPr>
    </w:p>
    <w:p w14:paraId="532C7134" w14:textId="77777777" w:rsidR="00E5159F" w:rsidRDefault="00E5159F" w:rsidP="000E5A08">
      <w:pPr>
        <w:spacing w:line="360" w:lineRule="auto"/>
        <w:rPr>
          <w:rFonts w:asciiTheme="majorHAnsi" w:hAnsiTheme="majorHAnsi" w:cs="Arial"/>
          <w:sz w:val="28"/>
          <w:szCs w:val="28"/>
        </w:rPr>
      </w:pPr>
    </w:p>
    <w:p w14:paraId="0F592132" w14:textId="77777777" w:rsidR="007257CD" w:rsidRDefault="007257CD" w:rsidP="000E5A08">
      <w:pPr>
        <w:spacing w:line="360" w:lineRule="auto"/>
        <w:rPr>
          <w:rFonts w:asciiTheme="majorHAnsi" w:hAnsiTheme="majorHAnsi" w:cs="Arial"/>
          <w:sz w:val="28"/>
          <w:szCs w:val="28"/>
        </w:rPr>
      </w:pPr>
    </w:p>
    <w:p w14:paraId="613913D0" w14:textId="77777777" w:rsidR="000E5A08" w:rsidRDefault="000E5A08" w:rsidP="000E5A08">
      <w:pPr>
        <w:spacing w:line="360" w:lineRule="auto"/>
        <w:rPr>
          <w:rFonts w:asciiTheme="majorHAnsi" w:hAnsiTheme="majorHAnsi" w:cs="Arial"/>
          <w:sz w:val="28"/>
          <w:szCs w:val="28"/>
        </w:rPr>
      </w:pPr>
    </w:p>
    <w:p w14:paraId="665B5217" w14:textId="77777777" w:rsidR="00E5159F" w:rsidRDefault="00E5159F" w:rsidP="000E5A08">
      <w:pPr>
        <w:spacing w:line="360" w:lineRule="auto"/>
        <w:rPr>
          <w:rFonts w:asciiTheme="majorHAnsi" w:hAnsiTheme="majorHAnsi" w:cs="Arial"/>
          <w:sz w:val="28"/>
          <w:szCs w:val="28"/>
        </w:rPr>
      </w:pPr>
    </w:p>
    <w:p w14:paraId="23EDCAEC" w14:textId="703A46CC" w:rsidR="00D841F8" w:rsidRPr="008938B4" w:rsidRDefault="00D841F8" w:rsidP="000E5A08">
      <w:pPr>
        <w:spacing w:line="360" w:lineRule="auto"/>
        <w:rPr>
          <w:rFonts w:asciiTheme="majorHAnsi" w:hAnsiTheme="majorHAnsi" w:cs="Arial"/>
          <w:color w:val="008000"/>
          <w:sz w:val="28"/>
          <w:szCs w:val="28"/>
        </w:rPr>
      </w:pPr>
      <w:r w:rsidRPr="008938B4">
        <w:rPr>
          <w:rFonts w:asciiTheme="majorHAnsi" w:hAnsiTheme="majorHAnsi" w:cs="Arial"/>
          <w:color w:val="008000"/>
          <w:sz w:val="28"/>
          <w:szCs w:val="28"/>
        </w:rPr>
        <w:t>Inleiding</w:t>
      </w:r>
    </w:p>
    <w:p w14:paraId="18F2D01E" w14:textId="7160AC2C" w:rsidR="00B632BF" w:rsidRPr="00F84FBB" w:rsidRDefault="00B632BF" w:rsidP="000E5A08">
      <w:pPr>
        <w:spacing w:line="360" w:lineRule="auto"/>
        <w:rPr>
          <w:rFonts w:asciiTheme="majorHAnsi" w:hAnsiTheme="majorHAnsi" w:cs="Arial"/>
          <w:sz w:val="22"/>
          <w:szCs w:val="22"/>
        </w:rPr>
      </w:pPr>
      <w:r w:rsidRPr="00F84FBB">
        <w:rPr>
          <w:rFonts w:asciiTheme="majorHAnsi" w:hAnsiTheme="majorHAnsi" w:cs="Arial"/>
          <w:sz w:val="22"/>
          <w:szCs w:val="22"/>
        </w:rPr>
        <w:t>Afgelopen jaren veranderde in Nederland het politieke k</w:t>
      </w:r>
      <w:r w:rsidR="00890582" w:rsidRPr="00F84FBB">
        <w:rPr>
          <w:rFonts w:asciiTheme="majorHAnsi" w:hAnsiTheme="majorHAnsi" w:cs="Arial"/>
          <w:sz w:val="22"/>
          <w:szCs w:val="22"/>
        </w:rPr>
        <w:t>limaat. Na</w:t>
      </w:r>
      <w:r w:rsidR="00923C76" w:rsidRPr="00F84FBB">
        <w:rPr>
          <w:rFonts w:asciiTheme="majorHAnsi" w:hAnsiTheme="majorHAnsi" w:cs="Arial"/>
          <w:sz w:val="22"/>
          <w:szCs w:val="22"/>
        </w:rPr>
        <w:t xml:space="preserve"> een Paars kabinet wor</w:t>
      </w:r>
      <w:r w:rsidRPr="00F84FBB">
        <w:rPr>
          <w:rFonts w:asciiTheme="majorHAnsi" w:hAnsiTheme="majorHAnsi" w:cs="Arial"/>
          <w:sz w:val="22"/>
          <w:szCs w:val="22"/>
        </w:rPr>
        <w:t>d</w:t>
      </w:r>
      <w:r w:rsidR="00923C76" w:rsidRPr="00F84FBB">
        <w:rPr>
          <w:rFonts w:asciiTheme="majorHAnsi" w:hAnsiTheme="majorHAnsi" w:cs="Arial"/>
          <w:sz w:val="22"/>
          <w:szCs w:val="22"/>
        </w:rPr>
        <w:t>t</w:t>
      </w:r>
      <w:r w:rsidRPr="00F84FBB">
        <w:rPr>
          <w:rFonts w:asciiTheme="majorHAnsi" w:hAnsiTheme="majorHAnsi" w:cs="Arial"/>
          <w:sz w:val="22"/>
          <w:szCs w:val="22"/>
        </w:rPr>
        <w:t xml:space="preserve"> Nederland </w:t>
      </w:r>
      <w:r w:rsidR="00923C76" w:rsidRPr="00F84FBB">
        <w:rPr>
          <w:rFonts w:asciiTheme="majorHAnsi" w:hAnsiTheme="majorHAnsi" w:cs="Arial"/>
          <w:sz w:val="22"/>
          <w:szCs w:val="22"/>
        </w:rPr>
        <w:t xml:space="preserve">nu </w:t>
      </w:r>
      <w:r w:rsidRPr="00F84FBB">
        <w:rPr>
          <w:rFonts w:asciiTheme="majorHAnsi" w:hAnsiTheme="majorHAnsi" w:cs="Arial"/>
          <w:sz w:val="22"/>
          <w:szCs w:val="22"/>
        </w:rPr>
        <w:t>een</w:t>
      </w:r>
      <w:r w:rsidR="00890582" w:rsidRPr="00F84FBB">
        <w:rPr>
          <w:rFonts w:asciiTheme="majorHAnsi" w:hAnsiTheme="majorHAnsi" w:cs="Arial"/>
          <w:sz w:val="22"/>
          <w:szCs w:val="22"/>
        </w:rPr>
        <w:t xml:space="preserve"> aantal jaar bestuurd door een r</w:t>
      </w:r>
      <w:r w:rsidRPr="00F84FBB">
        <w:rPr>
          <w:rFonts w:asciiTheme="majorHAnsi" w:hAnsiTheme="majorHAnsi" w:cs="Arial"/>
          <w:sz w:val="22"/>
          <w:szCs w:val="22"/>
        </w:rPr>
        <w:t xml:space="preserve">echts kabinet. </w:t>
      </w:r>
      <w:r w:rsidR="004229EB">
        <w:rPr>
          <w:rFonts w:asciiTheme="majorHAnsi" w:hAnsiTheme="majorHAnsi" w:cs="Arial"/>
          <w:sz w:val="22"/>
          <w:szCs w:val="22"/>
        </w:rPr>
        <w:t>Deze ontwikkeling is van invloed geweest op de kunstsector. Daarnaast heeft de economische crisis gezorgd voor een grote hap uit het budget van veel kunstenaars; d</w:t>
      </w:r>
      <w:r w:rsidR="00890582" w:rsidRPr="00F84FBB">
        <w:rPr>
          <w:rFonts w:asciiTheme="majorHAnsi" w:hAnsiTheme="majorHAnsi" w:cs="Arial"/>
          <w:sz w:val="22"/>
          <w:szCs w:val="22"/>
        </w:rPr>
        <w:t xml:space="preserve">e KIK werd afgeschaft, subsidies werden niet langer verleend en de BTW op de aanschaf van een kunstproduct werd in eerste instantie verhoogd. </w:t>
      </w:r>
      <w:r w:rsidR="004229EB">
        <w:rPr>
          <w:rFonts w:asciiTheme="majorHAnsi" w:hAnsiTheme="majorHAnsi" w:cs="Arial"/>
          <w:sz w:val="22"/>
          <w:szCs w:val="22"/>
        </w:rPr>
        <w:t xml:space="preserve">De kunstsector is </w:t>
      </w:r>
      <w:r w:rsidR="00C80EC2" w:rsidRPr="00F84FBB">
        <w:rPr>
          <w:rFonts w:asciiTheme="majorHAnsi" w:hAnsiTheme="majorHAnsi" w:cs="Arial"/>
          <w:sz w:val="22"/>
          <w:szCs w:val="22"/>
        </w:rPr>
        <w:t>meer op zichzelf t</w:t>
      </w:r>
      <w:r w:rsidR="00890582" w:rsidRPr="00F84FBB">
        <w:rPr>
          <w:rFonts w:asciiTheme="majorHAnsi" w:hAnsiTheme="majorHAnsi" w:cs="Arial"/>
          <w:sz w:val="22"/>
          <w:szCs w:val="22"/>
        </w:rPr>
        <w:t xml:space="preserve">eruggeworpen. Onlangs las ik in een krantenartikel over </w:t>
      </w:r>
      <w:r w:rsidR="00C80EC2" w:rsidRPr="00F84FBB">
        <w:rPr>
          <w:rFonts w:asciiTheme="majorHAnsi" w:hAnsiTheme="majorHAnsi" w:cs="Arial"/>
          <w:sz w:val="22"/>
          <w:szCs w:val="22"/>
        </w:rPr>
        <w:t>een wethouder uit Amsterdam. Hij stelde vo</w:t>
      </w:r>
      <w:r w:rsidR="005C2952">
        <w:rPr>
          <w:rFonts w:asciiTheme="majorHAnsi" w:hAnsiTheme="majorHAnsi" w:cs="Arial"/>
          <w:sz w:val="22"/>
          <w:szCs w:val="22"/>
        </w:rPr>
        <w:t xml:space="preserve">or om vanuit de overheid </w:t>
      </w:r>
      <w:r w:rsidR="00C80EC2" w:rsidRPr="00F84FBB">
        <w:rPr>
          <w:rFonts w:asciiTheme="majorHAnsi" w:hAnsiTheme="majorHAnsi" w:cs="Arial"/>
          <w:sz w:val="22"/>
          <w:szCs w:val="22"/>
        </w:rPr>
        <w:t>kunstenaar</w:t>
      </w:r>
      <w:r w:rsidR="005C2952">
        <w:rPr>
          <w:rFonts w:asciiTheme="majorHAnsi" w:hAnsiTheme="majorHAnsi" w:cs="Arial"/>
          <w:sz w:val="22"/>
          <w:szCs w:val="22"/>
        </w:rPr>
        <w:t>s</w:t>
      </w:r>
      <w:r w:rsidR="00C80EC2" w:rsidRPr="00F84FBB">
        <w:rPr>
          <w:rFonts w:asciiTheme="majorHAnsi" w:hAnsiTheme="majorHAnsi" w:cs="Arial"/>
          <w:sz w:val="22"/>
          <w:szCs w:val="22"/>
        </w:rPr>
        <w:t xml:space="preserve"> opdrachten te geven. Hij zag een maatschappelijk belang voor kunstenaars, indien deze kunstenaars zouden worden gevraagd om </w:t>
      </w:r>
      <w:r w:rsidR="00482C4C" w:rsidRPr="00F84FBB">
        <w:rPr>
          <w:rFonts w:asciiTheme="majorHAnsi" w:hAnsiTheme="majorHAnsi" w:cs="Arial"/>
          <w:sz w:val="22"/>
          <w:szCs w:val="22"/>
        </w:rPr>
        <w:t xml:space="preserve">zich over bepaalde onderwerpen </w:t>
      </w:r>
      <w:r w:rsidR="00C80EC2" w:rsidRPr="00F84FBB">
        <w:rPr>
          <w:rFonts w:asciiTheme="majorHAnsi" w:hAnsiTheme="majorHAnsi" w:cs="Arial"/>
          <w:sz w:val="22"/>
          <w:szCs w:val="22"/>
        </w:rPr>
        <w:t>te buigen en hiermee, eventueel met andere maatschappelijk betrokkenen, aan de slag te gaan.</w:t>
      </w:r>
    </w:p>
    <w:p w14:paraId="20F68FA5" w14:textId="77777777" w:rsidR="00923C76" w:rsidRPr="00F84FBB" w:rsidRDefault="00923C76" w:rsidP="000E5A08">
      <w:pPr>
        <w:spacing w:line="360" w:lineRule="auto"/>
        <w:rPr>
          <w:rFonts w:asciiTheme="majorHAnsi" w:hAnsiTheme="majorHAnsi" w:cs="Arial"/>
          <w:sz w:val="22"/>
          <w:szCs w:val="22"/>
        </w:rPr>
      </w:pPr>
    </w:p>
    <w:p w14:paraId="2DF16A89" w14:textId="737D4569" w:rsidR="00923C76" w:rsidRPr="00F84FBB" w:rsidRDefault="00923C76" w:rsidP="000E5A08">
      <w:pPr>
        <w:spacing w:line="360" w:lineRule="auto"/>
        <w:rPr>
          <w:rFonts w:asciiTheme="majorHAnsi" w:hAnsiTheme="majorHAnsi" w:cs="Arial"/>
          <w:sz w:val="22"/>
          <w:szCs w:val="22"/>
        </w:rPr>
      </w:pPr>
      <w:r w:rsidRPr="00F84FBB">
        <w:rPr>
          <w:rFonts w:asciiTheme="majorHAnsi" w:hAnsiTheme="majorHAnsi" w:cs="Arial"/>
          <w:sz w:val="22"/>
          <w:szCs w:val="22"/>
        </w:rPr>
        <w:t xml:space="preserve">Ik ben nieuwsgierig hoe </w:t>
      </w:r>
      <w:r w:rsidR="004229EB">
        <w:rPr>
          <w:rFonts w:asciiTheme="majorHAnsi" w:hAnsiTheme="majorHAnsi" w:cs="Arial"/>
          <w:sz w:val="22"/>
          <w:szCs w:val="22"/>
        </w:rPr>
        <w:t xml:space="preserve">de ontwikkeling in de </w:t>
      </w:r>
      <w:r w:rsidRPr="00F84FBB">
        <w:rPr>
          <w:rFonts w:asciiTheme="majorHAnsi" w:hAnsiTheme="majorHAnsi" w:cs="Arial"/>
          <w:sz w:val="22"/>
          <w:szCs w:val="22"/>
        </w:rPr>
        <w:t xml:space="preserve">politiek </w:t>
      </w:r>
      <w:r w:rsidR="004229EB">
        <w:rPr>
          <w:rFonts w:asciiTheme="majorHAnsi" w:hAnsiTheme="majorHAnsi" w:cs="Arial"/>
          <w:sz w:val="22"/>
          <w:szCs w:val="22"/>
        </w:rPr>
        <w:t xml:space="preserve">van </w:t>
      </w:r>
      <w:r w:rsidRPr="00F84FBB">
        <w:rPr>
          <w:rFonts w:asciiTheme="majorHAnsi" w:hAnsiTheme="majorHAnsi" w:cs="Arial"/>
          <w:sz w:val="22"/>
          <w:szCs w:val="22"/>
        </w:rPr>
        <w:t>invlo</w:t>
      </w:r>
      <w:r w:rsidR="004229EB">
        <w:rPr>
          <w:rFonts w:asciiTheme="majorHAnsi" w:hAnsiTheme="majorHAnsi" w:cs="Arial"/>
          <w:sz w:val="22"/>
          <w:szCs w:val="22"/>
        </w:rPr>
        <w:t>ed is op de kunstenaar</w:t>
      </w:r>
      <w:r w:rsidRPr="00F84FBB">
        <w:rPr>
          <w:rFonts w:asciiTheme="majorHAnsi" w:hAnsiTheme="majorHAnsi" w:cs="Arial"/>
          <w:sz w:val="22"/>
          <w:szCs w:val="22"/>
        </w:rPr>
        <w:t>. Als ik kijk naar de kunstgeschiedeni</w:t>
      </w:r>
      <w:r w:rsidR="00890582" w:rsidRPr="00F84FBB">
        <w:rPr>
          <w:rFonts w:asciiTheme="majorHAnsi" w:hAnsiTheme="majorHAnsi" w:cs="Arial"/>
          <w:sz w:val="22"/>
          <w:szCs w:val="22"/>
        </w:rPr>
        <w:t xml:space="preserve">s ben ik geboeid door de </w:t>
      </w:r>
      <w:proofErr w:type="spellStart"/>
      <w:r w:rsidR="00890582" w:rsidRPr="00F84FBB">
        <w:rPr>
          <w:rFonts w:asciiTheme="majorHAnsi" w:hAnsiTheme="majorHAnsi" w:cs="Arial"/>
          <w:sz w:val="22"/>
          <w:szCs w:val="22"/>
        </w:rPr>
        <w:t>Avantg</w:t>
      </w:r>
      <w:r w:rsidRPr="00F84FBB">
        <w:rPr>
          <w:rFonts w:asciiTheme="majorHAnsi" w:hAnsiTheme="majorHAnsi" w:cs="Arial"/>
          <w:sz w:val="22"/>
          <w:szCs w:val="22"/>
        </w:rPr>
        <w:t>arde</w:t>
      </w:r>
      <w:proofErr w:type="spellEnd"/>
      <w:r w:rsidRPr="00F84FBB">
        <w:rPr>
          <w:rFonts w:asciiTheme="majorHAnsi" w:hAnsiTheme="majorHAnsi" w:cs="Arial"/>
          <w:sz w:val="22"/>
          <w:szCs w:val="22"/>
        </w:rPr>
        <w:t xml:space="preserve"> kunstenaars in Rusland aan het begin v</w:t>
      </w:r>
      <w:r w:rsidR="00890582" w:rsidRPr="00F84FBB">
        <w:rPr>
          <w:rFonts w:asciiTheme="majorHAnsi" w:hAnsiTheme="majorHAnsi" w:cs="Arial"/>
          <w:sz w:val="22"/>
          <w:szCs w:val="22"/>
        </w:rPr>
        <w:t>an de 20</w:t>
      </w:r>
      <w:r w:rsidR="00890582" w:rsidRPr="00F84FBB">
        <w:rPr>
          <w:rFonts w:asciiTheme="majorHAnsi" w:hAnsiTheme="majorHAnsi" w:cs="Arial"/>
          <w:sz w:val="22"/>
          <w:szCs w:val="22"/>
          <w:vertAlign w:val="superscript"/>
        </w:rPr>
        <w:t>ste</w:t>
      </w:r>
      <w:r w:rsidR="00890582" w:rsidRPr="00F84FBB">
        <w:rPr>
          <w:rFonts w:asciiTheme="majorHAnsi" w:hAnsiTheme="majorHAnsi" w:cs="Arial"/>
          <w:sz w:val="22"/>
          <w:szCs w:val="22"/>
        </w:rPr>
        <w:t xml:space="preserve"> </w:t>
      </w:r>
      <w:r w:rsidR="006641CD" w:rsidRPr="00F84FBB">
        <w:rPr>
          <w:rFonts w:asciiTheme="majorHAnsi" w:hAnsiTheme="majorHAnsi" w:cs="Arial"/>
          <w:sz w:val="22"/>
          <w:szCs w:val="22"/>
        </w:rPr>
        <w:t>eeuw. Deze groep ko</w:t>
      </w:r>
      <w:r w:rsidRPr="00F84FBB">
        <w:rPr>
          <w:rFonts w:asciiTheme="majorHAnsi" w:hAnsiTheme="majorHAnsi" w:cs="Arial"/>
          <w:sz w:val="22"/>
          <w:szCs w:val="22"/>
        </w:rPr>
        <w:t>n zich in eerste instantie fantastisch ontwikkelen binnen het ni</w:t>
      </w:r>
      <w:r w:rsidR="003F4CD7" w:rsidRPr="00F84FBB">
        <w:rPr>
          <w:rFonts w:asciiTheme="majorHAnsi" w:hAnsiTheme="majorHAnsi" w:cs="Arial"/>
          <w:sz w:val="22"/>
          <w:szCs w:val="22"/>
        </w:rPr>
        <w:t xml:space="preserve">euwe politieke klimaat; waar </w:t>
      </w:r>
      <w:r w:rsidR="00557C72" w:rsidRPr="00F84FBB">
        <w:rPr>
          <w:rFonts w:asciiTheme="majorHAnsi" w:hAnsiTheme="majorHAnsi" w:cs="Arial"/>
          <w:sz w:val="22"/>
          <w:szCs w:val="22"/>
        </w:rPr>
        <w:t xml:space="preserve">de revolutie verandering </w:t>
      </w:r>
      <w:r w:rsidR="005C2952">
        <w:rPr>
          <w:rFonts w:asciiTheme="majorHAnsi" w:hAnsiTheme="majorHAnsi" w:cs="Arial"/>
          <w:sz w:val="22"/>
          <w:szCs w:val="22"/>
        </w:rPr>
        <w:t xml:space="preserve">en vernieuwing </w:t>
      </w:r>
      <w:r w:rsidR="00557C72" w:rsidRPr="00F84FBB">
        <w:rPr>
          <w:rFonts w:asciiTheme="majorHAnsi" w:hAnsiTheme="majorHAnsi" w:cs="Arial"/>
          <w:sz w:val="22"/>
          <w:szCs w:val="22"/>
        </w:rPr>
        <w:t>teweeg wil</w:t>
      </w:r>
      <w:r w:rsidR="006641CD" w:rsidRPr="00F84FBB">
        <w:rPr>
          <w:rFonts w:asciiTheme="majorHAnsi" w:hAnsiTheme="majorHAnsi" w:cs="Arial"/>
          <w:sz w:val="22"/>
          <w:szCs w:val="22"/>
        </w:rPr>
        <w:t xml:space="preserve">de brengen </w:t>
      </w:r>
      <w:r w:rsidR="00557C72" w:rsidRPr="00F84FBB">
        <w:rPr>
          <w:rFonts w:asciiTheme="majorHAnsi" w:hAnsiTheme="majorHAnsi" w:cs="Arial"/>
          <w:sz w:val="22"/>
          <w:szCs w:val="22"/>
        </w:rPr>
        <w:t>in hoe de ma</w:t>
      </w:r>
      <w:r w:rsidR="006641CD" w:rsidRPr="00F84FBB">
        <w:rPr>
          <w:rFonts w:asciiTheme="majorHAnsi" w:hAnsiTheme="majorHAnsi" w:cs="Arial"/>
          <w:sz w:val="22"/>
          <w:szCs w:val="22"/>
        </w:rPr>
        <w:t>atschappij ge(her)</w:t>
      </w:r>
      <w:proofErr w:type="spellStart"/>
      <w:r w:rsidR="006641CD" w:rsidRPr="00F84FBB">
        <w:rPr>
          <w:rFonts w:asciiTheme="majorHAnsi" w:hAnsiTheme="majorHAnsi" w:cs="Arial"/>
          <w:sz w:val="22"/>
          <w:szCs w:val="22"/>
        </w:rPr>
        <w:t>organiseerd</w:t>
      </w:r>
      <w:proofErr w:type="spellEnd"/>
      <w:r w:rsidR="006641CD" w:rsidRPr="00F84FBB">
        <w:rPr>
          <w:rFonts w:asciiTheme="majorHAnsi" w:hAnsiTheme="majorHAnsi" w:cs="Arial"/>
          <w:sz w:val="22"/>
          <w:szCs w:val="22"/>
        </w:rPr>
        <w:t xml:space="preserve"> kon worden, konden</w:t>
      </w:r>
      <w:r w:rsidR="00890582" w:rsidRPr="00F84FBB">
        <w:rPr>
          <w:rFonts w:asciiTheme="majorHAnsi" w:hAnsiTheme="majorHAnsi" w:cs="Arial"/>
          <w:sz w:val="22"/>
          <w:szCs w:val="22"/>
        </w:rPr>
        <w:t xml:space="preserve"> </w:t>
      </w:r>
      <w:proofErr w:type="spellStart"/>
      <w:r w:rsidR="00890582" w:rsidRPr="00F84FBB">
        <w:rPr>
          <w:rFonts w:asciiTheme="majorHAnsi" w:hAnsiTheme="majorHAnsi" w:cs="Arial"/>
          <w:sz w:val="22"/>
          <w:szCs w:val="22"/>
        </w:rPr>
        <w:t>Avantg</w:t>
      </w:r>
      <w:r w:rsidR="00557C72" w:rsidRPr="00F84FBB">
        <w:rPr>
          <w:rFonts w:asciiTheme="majorHAnsi" w:hAnsiTheme="majorHAnsi" w:cs="Arial"/>
          <w:sz w:val="22"/>
          <w:szCs w:val="22"/>
        </w:rPr>
        <w:t>arde</w:t>
      </w:r>
      <w:proofErr w:type="spellEnd"/>
      <w:r w:rsidR="00BF735B" w:rsidRPr="00F84FBB">
        <w:rPr>
          <w:rFonts w:asciiTheme="majorHAnsi" w:hAnsiTheme="majorHAnsi" w:cs="Arial"/>
          <w:sz w:val="22"/>
          <w:szCs w:val="22"/>
        </w:rPr>
        <w:t xml:space="preserve"> </w:t>
      </w:r>
      <w:r w:rsidR="00557C72" w:rsidRPr="00F84FBB">
        <w:rPr>
          <w:rFonts w:asciiTheme="majorHAnsi" w:hAnsiTheme="majorHAnsi" w:cs="Arial"/>
          <w:sz w:val="22"/>
          <w:szCs w:val="22"/>
        </w:rPr>
        <w:t>kunstenaars zo</w:t>
      </w:r>
      <w:r w:rsidR="006641CD" w:rsidRPr="00F84FBB">
        <w:rPr>
          <w:rFonts w:asciiTheme="majorHAnsi" w:hAnsiTheme="majorHAnsi" w:cs="Arial"/>
          <w:sz w:val="22"/>
          <w:szCs w:val="22"/>
        </w:rPr>
        <w:t xml:space="preserve">als </w:t>
      </w:r>
      <w:proofErr w:type="spellStart"/>
      <w:r w:rsidR="005C2952">
        <w:rPr>
          <w:rFonts w:asciiTheme="majorHAnsi" w:hAnsiTheme="majorHAnsi" w:cs="Arial"/>
          <w:sz w:val="22"/>
          <w:szCs w:val="22"/>
        </w:rPr>
        <w:t>Kazimir</w:t>
      </w:r>
      <w:proofErr w:type="spellEnd"/>
      <w:r w:rsidR="005C2952">
        <w:rPr>
          <w:rFonts w:asciiTheme="majorHAnsi" w:hAnsiTheme="majorHAnsi" w:cs="Arial"/>
          <w:sz w:val="22"/>
          <w:szCs w:val="22"/>
        </w:rPr>
        <w:t xml:space="preserve"> </w:t>
      </w:r>
      <w:r w:rsidR="0061365D" w:rsidRPr="00F84FBB">
        <w:rPr>
          <w:rFonts w:asciiTheme="majorHAnsi" w:hAnsiTheme="majorHAnsi" w:cs="Arial"/>
          <w:sz w:val="22"/>
          <w:szCs w:val="22"/>
        </w:rPr>
        <w:t>Malévich</w:t>
      </w:r>
      <w:r w:rsidR="005C2952">
        <w:rPr>
          <w:rFonts w:asciiTheme="majorHAnsi" w:hAnsiTheme="majorHAnsi" w:cs="Arial"/>
          <w:sz w:val="22"/>
          <w:szCs w:val="22"/>
        </w:rPr>
        <w:t xml:space="preserve"> en Vladimir </w:t>
      </w:r>
      <w:proofErr w:type="spellStart"/>
      <w:r w:rsidR="005C2952">
        <w:rPr>
          <w:rFonts w:asciiTheme="majorHAnsi" w:hAnsiTheme="majorHAnsi" w:cs="Arial"/>
          <w:sz w:val="22"/>
          <w:szCs w:val="22"/>
        </w:rPr>
        <w:t>Tatlin</w:t>
      </w:r>
      <w:proofErr w:type="spellEnd"/>
      <w:r w:rsidR="006641CD" w:rsidRPr="00F84FBB">
        <w:rPr>
          <w:rFonts w:asciiTheme="majorHAnsi" w:hAnsiTheme="majorHAnsi" w:cs="Arial"/>
          <w:sz w:val="22"/>
          <w:szCs w:val="22"/>
        </w:rPr>
        <w:t xml:space="preserve"> </w:t>
      </w:r>
      <w:r w:rsidR="00557C72" w:rsidRPr="00F84FBB">
        <w:rPr>
          <w:rFonts w:asciiTheme="majorHAnsi" w:hAnsiTheme="majorHAnsi" w:cs="Arial"/>
          <w:sz w:val="22"/>
          <w:szCs w:val="22"/>
        </w:rPr>
        <w:t xml:space="preserve">hun nieuwe </w:t>
      </w:r>
      <w:r w:rsidR="0061365D" w:rsidRPr="00F84FBB">
        <w:rPr>
          <w:rFonts w:asciiTheme="majorHAnsi" w:hAnsiTheme="majorHAnsi" w:cs="Arial"/>
          <w:sz w:val="22"/>
          <w:szCs w:val="22"/>
        </w:rPr>
        <w:t>ideeën</w:t>
      </w:r>
      <w:r w:rsidR="00557C72" w:rsidRPr="00F84FBB">
        <w:rPr>
          <w:rFonts w:asciiTheme="majorHAnsi" w:hAnsiTheme="majorHAnsi" w:cs="Arial"/>
          <w:sz w:val="22"/>
          <w:szCs w:val="22"/>
        </w:rPr>
        <w:t xml:space="preserve"> vormgeven.</w:t>
      </w:r>
    </w:p>
    <w:p w14:paraId="7743C756" w14:textId="2ECBB995" w:rsidR="006D74C9" w:rsidRDefault="00923C76" w:rsidP="000E5A08">
      <w:pPr>
        <w:spacing w:line="360" w:lineRule="auto"/>
        <w:rPr>
          <w:rFonts w:asciiTheme="majorHAnsi" w:hAnsiTheme="majorHAnsi" w:cs="Arial"/>
          <w:b/>
          <w:sz w:val="22"/>
          <w:szCs w:val="22"/>
        </w:rPr>
      </w:pPr>
      <w:r w:rsidRPr="00F84FBB">
        <w:rPr>
          <w:rFonts w:asciiTheme="majorHAnsi" w:hAnsiTheme="majorHAnsi" w:cs="Arial"/>
          <w:sz w:val="22"/>
          <w:szCs w:val="22"/>
        </w:rPr>
        <w:t>In mijn scriptie onderzoek ik</w:t>
      </w:r>
      <w:r w:rsidR="00482C4C" w:rsidRPr="00F84FBB">
        <w:rPr>
          <w:rFonts w:asciiTheme="majorHAnsi" w:hAnsiTheme="majorHAnsi" w:cs="Arial"/>
          <w:sz w:val="22"/>
          <w:szCs w:val="22"/>
        </w:rPr>
        <w:t xml:space="preserve"> de keuzes en de motieven van </w:t>
      </w:r>
      <w:r w:rsidR="003A2D50" w:rsidRPr="00F84FBB">
        <w:rPr>
          <w:rFonts w:asciiTheme="majorHAnsi" w:hAnsiTheme="majorHAnsi" w:cs="Arial"/>
          <w:sz w:val="22"/>
          <w:szCs w:val="22"/>
        </w:rPr>
        <w:t>Malévich</w:t>
      </w:r>
      <w:r w:rsidR="00482C4C" w:rsidRPr="00F84FBB">
        <w:rPr>
          <w:rFonts w:asciiTheme="majorHAnsi" w:hAnsiTheme="majorHAnsi" w:cs="Arial"/>
          <w:sz w:val="22"/>
          <w:szCs w:val="22"/>
        </w:rPr>
        <w:t xml:space="preserve"> in zijn artistieke ontwikkeling binnen de Russische staat. </w:t>
      </w:r>
      <w:r w:rsidR="0061365D" w:rsidRPr="00F84FBB">
        <w:rPr>
          <w:rFonts w:asciiTheme="majorHAnsi" w:hAnsiTheme="majorHAnsi" w:cs="Arial"/>
          <w:sz w:val="22"/>
          <w:szCs w:val="22"/>
        </w:rPr>
        <w:t>Malévich</w:t>
      </w:r>
      <w:r w:rsidR="00C80EC2" w:rsidRPr="00F84FBB">
        <w:rPr>
          <w:rFonts w:asciiTheme="majorHAnsi" w:hAnsiTheme="majorHAnsi" w:cs="Arial"/>
          <w:sz w:val="22"/>
          <w:szCs w:val="22"/>
        </w:rPr>
        <w:t xml:space="preserve"> </w:t>
      </w:r>
      <w:r w:rsidR="004D546F" w:rsidRPr="00F84FBB">
        <w:rPr>
          <w:rFonts w:asciiTheme="majorHAnsi" w:hAnsiTheme="majorHAnsi" w:cs="Arial"/>
          <w:sz w:val="22"/>
          <w:szCs w:val="22"/>
        </w:rPr>
        <w:t>heeft grote invloed gehad op de Westerse kunst. De abstrahering van kunst, en het autonome bestaan van een kunstwerk, heeft hij tot bloei laten komen in het Supr</w:t>
      </w:r>
      <w:r w:rsidR="00890582" w:rsidRPr="00F84FBB">
        <w:rPr>
          <w:rFonts w:asciiTheme="majorHAnsi" w:hAnsiTheme="majorHAnsi" w:cs="Arial"/>
          <w:sz w:val="22"/>
          <w:szCs w:val="22"/>
        </w:rPr>
        <w:t xml:space="preserve">ematisme. Na het Suprematisme veranderde </w:t>
      </w:r>
      <w:r w:rsidR="00E84322">
        <w:rPr>
          <w:rFonts w:asciiTheme="majorHAnsi" w:hAnsiTheme="majorHAnsi" w:cs="Arial"/>
          <w:sz w:val="22"/>
          <w:szCs w:val="22"/>
        </w:rPr>
        <w:t xml:space="preserve">geleidelijk </w:t>
      </w:r>
      <w:r w:rsidR="00890582" w:rsidRPr="00F84FBB">
        <w:rPr>
          <w:rFonts w:asciiTheme="majorHAnsi" w:hAnsiTheme="majorHAnsi" w:cs="Arial"/>
          <w:sz w:val="22"/>
          <w:szCs w:val="22"/>
        </w:rPr>
        <w:t xml:space="preserve">de stijl van </w:t>
      </w:r>
      <w:r w:rsidR="00E34575" w:rsidRPr="00F84FBB">
        <w:rPr>
          <w:rFonts w:asciiTheme="majorHAnsi" w:hAnsiTheme="majorHAnsi" w:cs="Arial"/>
          <w:sz w:val="22"/>
          <w:szCs w:val="22"/>
        </w:rPr>
        <w:t>Malévich</w:t>
      </w:r>
      <w:r w:rsidR="00E84322">
        <w:rPr>
          <w:rFonts w:asciiTheme="majorHAnsi" w:hAnsiTheme="majorHAnsi" w:cs="Arial"/>
          <w:sz w:val="22"/>
          <w:szCs w:val="22"/>
        </w:rPr>
        <w:t>. H</w:t>
      </w:r>
      <w:r w:rsidR="00890582" w:rsidRPr="00F84FBB">
        <w:rPr>
          <w:rFonts w:asciiTheme="majorHAnsi" w:hAnsiTheme="majorHAnsi" w:cs="Arial"/>
          <w:sz w:val="22"/>
          <w:szCs w:val="22"/>
        </w:rPr>
        <w:t xml:space="preserve">ij gaat weer figuratief schilderen. </w:t>
      </w:r>
      <w:r w:rsidR="004D546F" w:rsidRPr="00F84FBB">
        <w:rPr>
          <w:rFonts w:asciiTheme="majorHAnsi" w:hAnsiTheme="majorHAnsi" w:cs="Arial"/>
          <w:sz w:val="22"/>
          <w:szCs w:val="22"/>
        </w:rPr>
        <w:t>Heeft deze kunstenaar onder invloed gestaan van het n</w:t>
      </w:r>
      <w:r w:rsidR="00E84322">
        <w:rPr>
          <w:rFonts w:asciiTheme="majorHAnsi" w:hAnsiTheme="majorHAnsi" w:cs="Arial"/>
          <w:sz w:val="22"/>
          <w:szCs w:val="22"/>
        </w:rPr>
        <w:t>ieuwe Russische politieke klimaat</w:t>
      </w:r>
      <w:r w:rsidR="004D546F" w:rsidRPr="00F84FBB">
        <w:rPr>
          <w:rFonts w:asciiTheme="majorHAnsi" w:hAnsiTheme="majorHAnsi" w:cs="Arial"/>
          <w:sz w:val="22"/>
          <w:szCs w:val="22"/>
        </w:rPr>
        <w:t xml:space="preserve">?  Of zijn er andere motieven aan te wijzen waarom </w:t>
      </w:r>
      <w:r w:rsidR="003A2D50" w:rsidRPr="00F84FBB">
        <w:rPr>
          <w:rFonts w:asciiTheme="majorHAnsi" w:hAnsiTheme="majorHAnsi" w:cs="Arial"/>
          <w:sz w:val="22"/>
          <w:szCs w:val="22"/>
        </w:rPr>
        <w:t>Malévich</w:t>
      </w:r>
      <w:r w:rsidR="004D546F" w:rsidRPr="00F84FBB">
        <w:rPr>
          <w:rFonts w:asciiTheme="majorHAnsi" w:hAnsiTheme="majorHAnsi" w:cs="Arial"/>
          <w:sz w:val="22"/>
          <w:szCs w:val="22"/>
        </w:rPr>
        <w:t xml:space="preserve"> zich weer is bezig gaan houden met schilderkunst</w:t>
      </w:r>
      <w:r w:rsidR="005C2952">
        <w:rPr>
          <w:rFonts w:asciiTheme="majorHAnsi" w:hAnsiTheme="majorHAnsi" w:cs="Arial"/>
          <w:sz w:val="22"/>
          <w:szCs w:val="22"/>
        </w:rPr>
        <w:t xml:space="preserve">ig realisme? Met andere woorden: </w:t>
      </w:r>
      <w:r w:rsidR="007F0652" w:rsidRPr="00F84FBB">
        <w:rPr>
          <w:rFonts w:asciiTheme="majorHAnsi" w:hAnsiTheme="majorHAnsi" w:cs="Arial"/>
          <w:b/>
          <w:sz w:val="22"/>
          <w:szCs w:val="22"/>
        </w:rPr>
        <w:t>Wat zijn de motieven</w:t>
      </w:r>
      <w:r w:rsidR="007F77C2" w:rsidRPr="00F84FBB">
        <w:rPr>
          <w:rFonts w:asciiTheme="majorHAnsi" w:hAnsiTheme="majorHAnsi" w:cs="Arial"/>
          <w:b/>
          <w:sz w:val="22"/>
          <w:szCs w:val="22"/>
        </w:rPr>
        <w:t xml:space="preserve"> van Malévich om, als grondlegger van het Sup</w:t>
      </w:r>
      <w:r w:rsidR="007F0652" w:rsidRPr="00F84FBB">
        <w:rPr>
          <w:rFonts w:asciiTheme="majorHAnsi" w:hAnsiTheme="majorHAnsi" w:cs="Arial"/>
          <w:b/>
          <w:sz w:val="22"/>
          <w:szCs w:val="22"/>
        </w:rPr>
        <w:t>r</w:t>
      </w:r>
      <w:r w:rsidR="007F77C2" w:rsidRPr="00F84FBB">
        <w:rPr>
          <w:rFonts w:asciiTheme="majorHAnsi" w:hAnsiTheme="majorHAnsi" w:cs="Arial"/>
          <w:b/>
          <w:sz w:val="22"/>
          <w:szCs w:val="22"/>
        </w:rPr>
        <w:t>ematisme</w:t>
      </w:r>
      <w:r w:rsidR="00890582" w:rsidRPr="00F84FBB">
        <w:rPr>
          <w:rFonts w:asciiTheme="majorHAnsi" w:hAnsiTheme="majorHAnsi" w:cs="Arial"/>
          <w:b/>
          <w:sz w:val="22"/>
          <w:szCs w:val="22"/>
        </w:rPr>
        <w:t>, figuratief te gaan schilderen?</w:t>
      </w:r>
    </w:p>
    <w:p w14:paraId="6EEFC479" w14:textId="77777777" w:rsidR="006D74C9" w:rsidRDefault="006D74C9" w:rsidP="000E5A08">
      <w:pPr>
        <w:spacing w:line="360" w:lineRule="auto"/>
        <w:rPr>
          <w:rFonts w:asciiTheme="majorHAnsi" w:hAnsiTheme="majorHAnsi" w:cs="Arial"/>
          <w:b/>
          <w:sz w:val="22"/>
          <w:szCs w:val="22"/>
        </w:rPr>
      </w:pPr>
    </w:p>
    <w:p w14:paraId="77A64DF1" w14:textId="0D5DA022" w:rsidR="00FF1B71" w:rsidRDefault="004D546F" w:rsidP="000E5A08">
      <w:pPr>
        <w:spacing w:line="360" w:lineRule="auto"/>
        <w:rPr>
          <w:rFonts w:asciiTheme="majorHAnsi" w:hAnsiTheme="majorHAnsi" w:cs="Courier New"/>
          <w:sz w:val="22"/>
          <w:szCs w:val="22"/>
        </w:rPr>
      </w:pPr>
      <w:r w:rsidRPr="00F84FBB">
        <w:rPr>
          <w:rFonts w:asciiTheme="majorHAnsi" w:hAnsiTheme="majorHAnsi" w:cs="Arial"/>
          <w:sz w:val="22"/>
          <w:szCs w:val="22"/>
        </w:rPr>
        <w:t>Om deze vraag te kunnen beantwoo</w:t>
      </w:r>
      <w:r w:rsidR="00C02273">
        <w:rPr>
          <w:rFonts w:asciiTheme="majorHAnsi" w:hAnsiTheme="majorHAnsi" w:cs="Arial"/>
          <w:sz w:val="22"/>
          <w:szCs w:val="22"/>
        </w:rPr>
        <w:t>rden beschrijf ik in</w:t>
      </w:r>
      <w:r w:rsidR="006D74C9">
        <w:rPr>
          <w:rFonts w:asciiTheme="majorHAnsi" w:hAnsiTheme="majorHAnsi" w:cs="Arial"/>
          <w:sz w:val="22"/>
          <w:szCs w:val="22"/>
        </w:rPr>
        <w:t xml:space="preserve"> hoofdstuk</w:t>
      </w:r>
      <w:r w:rsidR="00C02273">
        <w:rPr>
          <w:rFonts w:asciiTheme="majorHAnsi" w:hAnsiTheme="majorHAnsi" w:cs="Arial"/>
          <w:sz w:val="22"/>
          <w:szCs w:val="22"/>
        </w:rPr>
        <w:t xml:space="preserve"> één</w:t>
      </w:r>
      <w:r w:rsidR="006D74C9">
        <w:rPr>
          <w:rFonts w:asciiTheme="majorHAnsi" w:hAnsiTheme="majorHAnsi" w:cs="Arial"/>
          <w:sz w:val="22"/>
          <w:szCs w:val="22"/>
        </w:rPr>
        <w:t xml:space="preserve"> </w:t>
      </w:r>
      <w:r w:rsidR="006D74C9" w:rsidRPr="006D74C9">
        <w:rPr>
          <w:rFonts w:asciiTheme="majorHAnsi" w:hAnsiTheme="majorHAnsi" w:cs="Arial"/>
          <w:sz w:val="22"/>
          <w:szCs w:val="22"/>
          <w:u w:val="single"/>
        </w:rPr>
        <w:t>‘</w:t>
      </w:r>
      <w:r w:rsidR="006D74C9" w:rsidRPr="006D74C9">
        <w:rPr>
          <w:rFonts w:asciiTheme="majorHAnsi" w:hAnsiTheme="majorHAnsi" w:cs="Courier New"/>
          <w:sz w:val="22"/>
          <w:szCs w:val="22"/>
          <w:u w:val="single"/>
        </w:rPr>
        <w:t xml:space="preserve">Van volkskunst en iconen naar realisme in de kunst’ </w:t>
      </w:r>
      <w:r w:rsidR="006D74C9">
        <w:rPr>
          <w:rFonts w:asciiTheme="majorHAnsi" w:hAnsiTheme="majorHAnsi" w:cs="Courier New"/>
          <w:sz w:val="22"/>
          <w:szCs w:val="22"/>
        </w:rPr>
        <w:t xml:space="preserve">de </w:t>
      </w:r>
      <w:r w:rsidR="00FF1B71">
        <w:rPr>
          <w:rFonts w:asciiTheme="majorHAnsi" w:hAnsiTheme="majorHAnsi" w:cs="Courier New"/>
          <w:sz w:val="22"/>
          <w:szCs w:val="22"/>
        </w:rPr>
        <w:t xml:space="preserve">tradities in de Russische kunst en de ontwikkeling in de kunst </w:t>
      </w:r>
      <w:r w:rsidR="006D74C9">
        <w:rPr>
          <w:rFonts w:asciiTheme="majorHAnsi" w:hAnsiTheme="majorHAnsi" w:cs="Courier New"/>
          <w:sz w:val="22"/>
          <w:szCs w:val="22"/>
        </w:rPr>
        <w:t xml:space="preserve">die leidde </w:t>
      </w:r>
      <w:r w:rsidR="00FF1B71">
        <w:rPr>
          <w:rFonts w:asciiTheme="majorHAnsi" w:hAnsiTheme="majorHAnsi" w:cs="Courier New"/>
          <w:sz w:val="22"/>
          <w:szCs w:val="22"/>
        </w:rPr>
        <w:t xml:space="preserve">tot het bestaan van een </w:t>
      </w:r>
      <w:proofErr w:type="spellStart"/>
      <w:r w:rsidR="00FF1B71">
        <w:rPr>
          <w:rFonts w:asciiTheme="majorHAnsi" w:hAnsiTheme="majorHAnsi" w:cs="Courier New"/>
          <w:sz w:val="22"/>
          <w:szCs w:val="22"/>
        </w:rPr>
        <w:t>Avantgarde</w:t>
      </w:r>
      <w:proofErr w:type="spellEnd"/>
      <w:r w:rsidR="00FF1B71">
        <w:rPr>
          <w:rFonts w:asciiTheme="majorHAnsi" w:hAnsiTheme="majorHAnsi" w:cs="Courier New"/>
          <w:sz w:val="22"/>
          <w:szCs w:val="22"/>
        </w:rPr>
        <w:t xml:space="preserve"> waartoe Malévich behoorde.</w:t>
      </w:r>
      <w:r w:rsidR="006D74C9">
        <w:rPr>
          <w:rFonts w:asciiTheme="majorHAnsi" w:hAnsiTheme="majorHAnsi" w:cs="Courier New"/>
          <w:sz w:val="22"/>
          <w:szCs w:val="22"/>
        </w:rPr>
        <w:t xml:space="preserve"> </w:t>
      </w:r>
    </w:p>
    <w:p w14:paraId="29746311" w14:textId="589B65E4" w:rsidR="007F0652" w:rsidRPr="00F84FBB" w:rsidRDefault="006D74C9" w:rsidP="000E5A08">
      <w:pPr>
        <w:spacing w:line="360" w:lineRule="auto"/>
        <w:rPr>
          <w:rFonts w:asciiTheme="majorHAnsi" w:hAnsiTheme="majorHAnsi" w:cs="Arial"/>
          <w:sz w:val="22"/>
          <w:szCs w:val="22"/>
        </w:rPr>
      </w:pPr>
      <w:r>
        <w:rPr>
          <w:rFonts w:asciiTheme="majorHAnsi" w:hAnsiTheme="majorHAnsi" w:cs="Courier New"/>
          <w:sz w:val="22"/>
          <w:szCs w:val="22"/>
        </w:rPr>
        <w:t>In</w:t>
      </w:r>
      <w:r w:rsidR="00C02273">
        <w:rPr>
          <w:rFonts w:asciiTheme="majorHAnsi" w:hAnsiTheme="majorHAnsi" w:cs="Courier New"/>
          <w:sz w:val="22"/>
          <w:szCs w:val="22"/>
        </w:rPr>
        <w:t xml:space="preserve"> hoofdstuk twee</w:t>
      </w:r>
      <w:r w:rsidR="00FF1B71">
        <w:rPr>
          <w:rFonts w:asciiTheme="majorHAnsi" w:hAnsiTheme="majorHAnsi" w:cs="Courier New"/>
          <w:sz w:val="22"/>
          <w:szCs w:val="22"/>
        </w:rPr>
        <w:t>,</w:t>
      </w:r>
      <w:r w:rsidR="00C02273">
        <w:rPr>
          <w:rFonts w:asciiTheme="majorHAnsi" w:hAnsiTheme="majorHAnsi" w:cs="Arial"/>
          <w:sz w:val="22"/>
          <w:szCs w:val="22"/>
        </w:rPr>
        <w:t xml:space="preserve"> </w:t>
      </w:r>
      <w:r w:rsidR="004229EB">
        <w:rPr>
          <w:rFonts w:asciiTheme="majorHAnsi" w:hAnsiTheme="majorHAnsi" w:cs="Arial"/>
          <w:sz w:val="22"/>
          <w:szCs w:val="22"/>
        </w:rPr>
        <w:t>‘</w:t>
      </w:r>
      <w:r w:rsidR="00ED5A9A" w:rsidRPr="00F84FBB">
        <w:rPr>
          <w:rFonts w:asciiTheme="majorHAnsi" w:hAnsiTheme="majorHAnsi" w:cs="Arial"/>
          <w:sz w:val="22"/>
          <w:szCs w:val="22"/>
          <w:u w:val="single"/>
        </w:rPr>
        <w:t>Malévich</w:t>
      </w:r>
      <w:r w:rsidR="00FF1B71">
        <w:rPr>
          <w:rFonts w:asciiTheme="majorHAnsi" w:hAnsiTheme="majorHAnsi" w:cs="Arial"/>
          <w:sz w:val="22"/>
          <w:szCs w:val="22"/>
          <w:u w:val="single"/>
        </w:rPr>
        <w:t xml:space="preserve">’ artistieke </w:t>
      </w:r>
      <w:r w:rsidR="00FF1B71" w:rsidRPr="00FF1B71">
        <w:rPr>
          <w:rFonts w:asciiTheme="majorHAnsi" w:hAnsiTheme="majorHAnsi" w:cs="Arial"/>
          <w:sz w:val="22"/>
          <w:szCs w:val="22"/>
          <w:u w:val="single"/>
        </w:rPr>
        <w:t>ontwikkeling’</w:t>
      </w:r>
      <w:r w:rsidR="00FF1B71">
        <w:rPr>
          <w:rFonts w:asciiTheme="majorHAnsi" w:hAnsiTheme="majorHAnsi" w:cs="Arial"/>
          <w:sz w:val="22"/>
          <w:szCs w:val="22"/>
        </w:rPr>
        <w:t xml:space="preserve">, </w:t>
      </w:r>
      <w:r w:rsidR="000F33BE" w:rsidRPr="00FF1B71">
        <w:rPr>
          <w:rFonts w:asciiTheme="majorHAnsi" w:hAnsiTheme="majorHAnsi" w:cs="Arial"/>
          <w:sz w:val="22"/>
          <w:szCs w:val="22"/>
        </w:rPr>
        <w:t>schets</w:t>
      </w:r>
      <w:r w:rsidR="000F33BE">
        <w:rPr>
          <w:rFonts w:asciiTheme="majorHAnsi" w:hAnsiTheme="majorHAnsi" w:cs="Arial"/>
          <w:sz w:val="22"/>
          <w:szCs w:val="22"/>
        </w:rPr>
        <w:t xml:space="preserve"> ik een beeld van zijn inspiratiebron</w:t>
      </w:r>
      <w:r w:rsidR="00E84322">
        <w:rPr>
          <w:rFonts w:asciiTheme="majorHAnsi" w:hAnsiTheme="majorHAnsi" w:cs="Arial"/>
          <w:sz w:val="22"/>
          <w:szCs w:val="22"/>
        </w:rPr>
        <w:t>nen</w:t>
      </w:r>
      <w:r w:rsidR="000F33BE">
        <w:rPr>
          <w:rFonts w:asciiTheme="majorHAnsi" w:hAnsiTheme="majorHAnsi" w:cs="Arial"/>
          <w:sz w:val="22"/>
          <w:szCs w:val="22"/>
        </w:rPr>
        <w:t xml:space="preserve"> en </w:t>
      </w:r>
      <w:r w:rsidR="00FF1B71">
        <w:rPr>
          <w:rFonts w:asciiTheme="majorHAnsi" w:hAnsiTheme="majorHAnsi" w:cs="Arial"/>
          <w:sz w:val="22"/>
          <w:szCs w:val="22"/>
        </w:rPr>
        <w:t xml:space="preserve">de </w:t>
      </w:r>
      <w:r w:rsidR="00C02273">
        <w:rPr>
          <w:rFonts w:asciiTheme="majorHAnsi" w:hAnsiTheme="majorHAnsi" w:cs="Arial"/>
          <w:sz w:val="22"/>
          <w:szCs w:val="22"/>
        </w:rPr>
        <w:t xml:space="preserve">invloeden op </w:t>
      </w:r>
      <w:r w:rsidR="00D3760C">
        <w:rPr>
          <w:rFonts w:asciiTheme="majorHAnsi" w:hAnsiTheme="majorHAnsi" w:cs="Arial"/>
          <w:sz w:val="22"/>
          <w:szCs w:val="22"/>
        </w:rPr>
        <w:t>Malévich</w:t>
      </w:r>
      <w:r w:rsidR="00C02273">
        <w:rPr>
          <w:rFonts w:asciiTheme="majorHAnsi" w:hAnsiTheme="majorHAnsi" w:cs="Arial"/>
          <w:sz w:val="22"/>
          <w:szCs w:val="22"/>
        </w:rPr>
        <w:t>’ werk en hoe hij tot het suprematisme kwam.</w:t>
      </w:r>
    </w:p>
    <w:p w14:paraId="782923CE" w14:textId="1BA87B55" w:rsidR="000F33BE" w:rsidRDefault="005A3F9D" w:rsidP="000E5A08">
      <w:pPr>
        <w:spacing w:line="360" w:lineRule="auto"/>
        <w:rPr>
          <w:rFonts w:asciiTheme="majorHAnsi" w:hAnsiTheme="majorHAnsi" w:cs="Arial"/>
          <w:sz w:val="22"/>
          <w:szCs w:val="22"/>
        </w:rPr>
      </w:pPr>
      <w:r w:rsidRPr="00F84FBB">
        <w:rPr>
          <w:rFonts w:asciiTheme="majorHAnsi" w:hAnsiTheme="majorHAnsi" w:cs="Arial"/>
          <w:sz w:val="22"/>
          <w:szCs w:val="22"/>
        </w:rPr>
        <w:t>In</w:t>
      </w:r>
      <w:r w:rsidR="00DD3C7D" w:rsidRPr="00F84FBB">
        <w:rPr>
          <w:rFonts w:asciiTheme="majorHAnsi" w:hAnsiTheme="majorHAnsi" w:cs="Arial"/>
          <w:sz w:val="22"/>
          <w:szCs w:val="22"/>
        </w:rPr>
        <w:t xml:space="preserve"> </w:t>
      </w:r>
      <w:r w:rsidR="003A2D50" w:rsidRPr="00F84FBB">
        <w:rPr>
          <w:rFonts w:asciiTheme="majorHAnsi" w:hAnsiTheme="majorHAnsi" w:cs="Arial"/>
          <w:sz w:val="22"/>
          <w:szCs w:val="22"/>
        </w:rPr>
        <w:t>hoofdstuk</w:t>
      </w:r>
      <w:r w:rsidR="00FF1B71">
        <w:rPr>
          <w:rFonts w:asciiTheme="majorHAnsi" w:hAnsiTheme="majorHAnsi" w:cs="Arial"/>
          <w:sz w:val="22"/>
          <w:szCs w:val="22"/>
        </w:rPr>
        <w:t xml:space="preserve"> drie,</w:t>
      </w:r>
      <w:r w:rsidR="00DD3C7D" w:rsidRPr="00F84FBB">
        <w:rPr>
          <w:rFonts w:asciiTheme="majorHAnsi" w:hAnsiTheme="majorHAnsi" w:cs="Arial"/>
          <w:sz w:val="22"/>
          <w:szCs w:val="22"/>
        </w:rPr>
        <w:t xml:space="preserve"> </w:t>
      </w:r>
      <w:r w:rsidR="00DD3C7D" w:rsidRPr="00C02273">
        <w:rPr>
          <w:rFonts w:asciiTheme="majorHAnsi" w:hAnsiTheme="majorHAnsi" w:cs="Arial"/>
          <w:sz w:val="22"/>
          <w:szCs w:val="22"/>
          <w:u w:val="single"/>
        </w:rPr>
        <w:t>‘</w:t>
      </w:r>
      <w:r w:rsidR="00E84322">
        <w:rPr>
          <w:rFonts w:asciiTheme="majorHAnsi" w:hAnsiTheme="majorHAnsi" w:cs="Courier New"/>
          <w:sz w:val="22"/>
          <w:szCs w:val="22"/>
          <w:u w:val="single"/>
        </w:rPr>
        <w:t xml:space="preserve">Na de Russische </w:t>
      </w:r>
      <w:r w:rsidR="000F33BE" w:rsidRPr="000F33BE">
        <w:rPr>
          <w:rFonts w:asciiTheme="majorHAnsi" w:hAnsiTheme="majorHAnsi" w:cs="Courier New"/>
          <w:sz w:val="22"/>
          <w:szCs w:val="22"/>
          <w:u w:val="single"/>
        </w:rPr>
        <w:t>revolutie</w:t>
      </w:r>
      <w:r w:rsidR="000F33BE">
        <w:rPr>
          <w:rFonts w:asciiTheme="majorHAnsi" w:hAnsiTheme="majorHAnsi" w:cs="Courier New"/>
          <w:sz w:val="22"/>
          <w:szCs w:val="22"/>
          <w:u w:val="single"/>
        </w:rPr>
        <w:t>’</w:t>
      </w:r>
      <w:r w:rsidR="00FF1B71">
        <w:rPr>
          <w:rFonts w:asciiTheme="majorHAnsi" w:hAnsiTheme="majorHAnsi" w:cs="Courier New"/>
          <w:sz w:val="22"/>
          <w:szCs w:val="22"/>
        </w:rPr>
        <w:t>,</w:t>
      </w:r>
      <w:r w:rsidR="00E84322">
        <w:rPr>
          <w:rFonts w:asciiTheme="majorHAnsi" w:hAnsiTheme="majorHAnsi" w:cs="Courier New"/>
          <w:sz w:val="22"/>
          <w:szCs w:val="22"/>
        </w:rPr>
        <w:t xml:space="preserve"> </w:t>
      </w:r>
      <w:r w:rsidR="00153EE5" w:rsidRPr="000F33BE">
        <w:rPr>
          <w:rFonts w:asciiTheme="majorHAnsi" w:hAnsiTheme="majorHAnsi" w:cs="Arial"/>
          <w:sz w:val="22"/>
          <w:szCs w:val="22"/>
        </w:rPr>
        <w:t>belicht</w:t>
      </w:r>
      <w:r w:rsidR="00153EE5">
        <w:rPr>
          <w:rFonts w:asciiTheme="majorHAnsi" w:hAnsiTheme="majorHAnsi" w:cs="Arial"/>
          <w:sz w:val="22"/>
          <w:szCs w:val="22"/>
        </w:rPr>
        <w:t xml:space="preserve"> </w:t>
      </w:r>
      <w:r w:rsidR="00DD3C7D" w:rsidRPr="00F84FBB">
        <w:rPr>
          <w:rFonts w:asciiTheme="majorHAnsi" w:hAnsiTheme="majorHAnsi" w:cs="Arial"/>
          <w:sz w:val="22"/>
          <w:szCs w:val="22"/>
        </w:rPr>
        <w:t xml:space="preserve">ik de maatschappelijke rol </w:t>
      </w:r>
      <w:r w:rsidR="00DD3C7D" w:rsidRPr="00BE608E">
        <w:rPr>
          <w:rFonts w:asciiTheme="majorHAnsi" w:hAnsiTheme="majorHAnsi" w:cs="Arial"/>
          <w:sz w:val="22"/>
          <w:szCs w:val="22"/>
        </w:rPr>
        <w:t xml:space="preserve">die </w:t>
      </w:r>
      <w:r w:rsidR="003A2D50" w:rsidRPr="00BE608E">
        <w:rPr>
          <w:rFonts w:asciiTheme="majorHAnsi" w:hAnsiTheme="majorHAnsi" w:cs="Arial"/>
          <w:sz w:val="22"/>
          <w:szCs w:val="22"/>
        </w:rPr>
        <w:t>Malévich</w:t>
      </w:r>
      <w:r w:rsidR="00DD3C7D" w:rsidRPr="00BE608E">
        <w:rPr>
          <w:rFonts w:asciiTheme="majorHAnsi" w:hAnsiTheme="majorHAnsi" w:cs="Arial"/>
          <w:sz w:val="22"/>
          <w:szCs w:val="22"/>
        </w:rPr>
        <w:t xml:space="preserve"> had binnen de </w:t>
      </w:r>
      <w:r w:rsidR="003A2D50" w:rsidRPr="00BE608E">
        <w:rPr>
          <w:rFonts w:asciiTheme="majorHAnsi" w:hAnsiTheme="majorHAnsi" w:cs="Arial"/>
          <w:sz w:val="22"/>
          <w:szCs w:val="22"/>
        </w:rPr>
        <w:t>Russische</w:t>
      </w:r>
      <w:r w:rsidR="00DD3C7D" w:rsidRPr="00BE608E">
        <w:rPr>
          <w:rFonts w:asciiTheme="majorHAnsi" w:hAnsiTheme="majorHAnsi" w:cs="Arial"/>
          <w:sz w:val="22"/>
          <w:szCs w:val="22"/>
        </w:rPr>
        <w:t xml:space="preserve"> staat</w:t>
      </w:r>
      <w:r w:rsidR="00153EE5" w:rsidRPr="00BE608E">
        <w:rPr>
          <w:rFonts w:asciiTheme="majorHAnsi" w:hAnsiTheme="majorHAnsi" w:cs="Arial"/>
          <w:sz w:val="22"/>
          <w:szCs w:val="22"/>
        </w:rPr>
        <w:t xml:space="preserve"> en </w:t>
      </w:r>
      <w:r w:rsidR="00C02273" w:rsidRPr="00BE608E">
        <w:rPr>
          <w:rFonts w:asciiTheme="majorHAnsi" w:hAnsiTheme="majorHAnsi" w:cs="Arial"/>
          <w:sz w:val="22"/>
          <w:szCs w:val="22"/>
        </w:rPr>
        <w:t xml:space="preserve">probeer ik antwoord te vinden op de vraag </w:t>
      </w:r>
      <w:r w:rsidR="00DD3C7D" w:rsidRPr="00BE608E">
        <w:rPr>
          <w:rFonts w:asciiTheme="majorHAnsi" w:hAnsiTheme="majorHAnsi" w:cs="Arial"/>
          <w:sz w:val="22"/>
          <w:szCs w:val="22"/>
        </w:rPr>
        <w:t xml:space="preserve">welke belangen </w:t>
      </w:r>
      <w:r w:rsidR="003A2D50" w:rsidRPr="00BE608E">
        <w:rPr>
          <w:rFonts w:asciiTheme="majorHAnsi" w:hAnsiTheme="majorHAnsi" w:cs="Arial"/>
          <w:sz w:val="22"/>
          <w:szCs w:val="22"/>
        </w:rPr>
        <w:t>Malévich</w:t>
      </w:r>
      <w:r w:rsidR="00E84322">
        <w:rPr>
          <w:rFonts w:asciiTheme="majorHAnsi" w:hAnsiTheme="majorHAnsi" w:cs="Arial"/>
          <w:sz w:val="22"/>
          <w:szCs w:val="22"/>
        </w:rPr>
        <w:t xml:space="preserve"> had bij</w:t>
      </w:r>
      <w:r w:rsidR="000F33BE">
        <w:rPr>
          <w:rFonts w:asciiTheme="majorHAnsi" w:hAnsiTheme="majorHAnsi" w:cs="Arial"/>
          <w:sz w:val="22"/>
          <w:szCs w:val="22"/>
        </w:rPr>
        <w:t xml:space="preserve"> de Russische staat. O</w:t>
      </w:r>
      <w:r w:rsidR="00DD3C7D" w:rsidRPr="00BE608E">
        <w:rPr>
          <w:rFonts w:asciiTheme="majorHAnsi" w:hAnsiTheme="majorHAnsi" w:cs="Arial"/>
          <w:sz w:val="22"/>
          <w:szCs w:val="22"/>
        </w:rPr>
        <w:t xml:space="preserve">ok </w:t>
      </w:r>
      <w:r w:rsidR="000F33BE">
        <w:rPr>
          <w:rFonts w:asciiTheme="majorHAnsi" w:hAnsiTheme="majorHAnsi" w:cs="Arial"/>
          <w:sz w:val="22"/>
          <w:szCs w:val="22"/>
        </w:rPr>
        <w:t xml:space="preserve">onderzoek ik </w:t>
      </w:r>
      <w:r w:rsidR="00DD3C7D" w:rsidRPr="00BE608E">
        <w:rPr>
          <w:rFonts w:asciiTheme="majorHAnsi" w:hAnsiTheme="majorHAnsi" w:cs="Arial"/>
          <w:sz w:val="22"/>
          <w:szCs w:val="22"/>
        </w:rPr>
        <w:t xml:space="preserve">de </w:t>
      </w:r>
      <w:r w:rsidR="00482C4C" w:rsidRPr="00BE608E">
        <w:rPr>
          <w:rFonts w:asciiTheme="majorHAnsi" w:hAnsiTheme="majorHAnsi" w:cs="Arial"/>
          <w:sz w:val="22"/>
          <w:szCs w:val="22"/>
        </w:rPr>
        <w:t xml:space="preserve">mate van </w:t>
      </w:r>
      <w:r w:rsidR="00DD3C7D" w:rsidRPr="00BE608E">
        <w:rPr>
          <w:rFonts w:asciiTheme="majorHAnsi" w:hAnsiTheme="majorHAnsi" w:cs="Arial"/>
          <w:sz w:val="22"/>
          <w:szCs w:val="22"/>
        </w:rPr>
        <w:t xml:space="preserve">invloed van het nieuwe politieke klimaat op de </w:t>
      </w:r>
      <w:r w:rsidR="003A2D50" w:rsidRPr="00BE608E">
        <w:rPr>
          <w:rFonts w:asciiTheme="majorHAnsi" w:hAnsiTheme="majorHAnsi" w:cs="Arial"/>
          <w:sz w:val="22"/>
          <w:szCs w:val="22"/>
        </w:rPr>
        <w:t>Russische</w:t>
      </w:r>
      <w:r w:rsidR="004229EB" w:rsidRPr="00BE608E">
        <w:rPr>
          <w:rFonts w:asciiTheme="majorHAnsi" w:hAnsiTheme="majorHAnsi" w:cs="Arial"/>
          <w:sz w:val="22"/>
          <w:szCs w:val="22"/>
        </w:rPr>
        <w:t xml:space="preserve"> kunstenaars </w:t>
      </w:r>
      <w:r w:rsidR="000F33BE">
        <w:rPr>
          <w:rFonts w:asciiTheme="majorHAnsi" w:hAnsiTheme="majorHAnsi" w:cs="Arial"/>
          <w:sz w:val="22"/>
          <w:szCs w:val="22"/>
        </w:rPr>
        <w:t xml:space="preserve">en </w:t>
      </w:r>
      <w:r w:rsidR="009740C2" w:rsidRPr="00BE608E">
        <w:rPr>
          <w:rFonts w:asciiTheme="majorHAnsi" w:hAnsiTheme="majorHAnsi" w:cs="Arial"/>
          <w:sz w:val="22"/>
          <w:szCs w:val="22"/>
        </w:rPr>
        <w:t xml:space="preserve">met name op </w:t>
      </w:r>
      <w:r w:rsidR="00153EE5" w:rsidRPr="00BE608E">
        <w:rPr>
          <w:rFonts w:asciiTheme="majorHAnsi" w:hAnsiTheme="majorHAnsi" w:cs="Arial"/>
          <w:sz w:val="22"/>
          <w:szCs w:val="22"/>
        </w:rPr>
        <w:t>Malévich.</w:t>
      </w:r>
      <w:r w:rsidR="00DD3C7D" w:rsidRPr="00BE608E">
        <w:rPr>
          <w:rFonts w:asciiTheme="majorHAnsi" w:hAnsiTheme="majorHAnsi" w:cs="Arial"/>
          <w:sz w:val="22"/>
          <w:szCs w:val="22"/>
        </w:rPr>
        <w:t xml:space="preserve"> </w:t>
      </w:r>
    </w:p>
    <w:p w14:paraId="340DFA0B" w14:textId="2990225A" w:rsidR="004F53EB" w:rsidRDefault="00ED5A9A" w:rsidP="000E5A08">
      <w:pPr>
        <w:spacing w:line="360" w:lineRule="auto"/>
        <w:rPr>
          <w:rFonts w:asciiTheme="majorHAnsi" w:hAnsiTheme="majorHAnsi" w:cs="Arial"/>
          <w:b/>
          <w:sz w:val="22"/>
          <w:szCs w:val="22"/>
        </w:rPr>
      </w:pPr>
      <w:r w:rsidRPr="00BE608E">
        <w:rPr>
          <w:rFonts w:asciiTheme="majorHAnsi" w:hAnsiTheme="majorHAnsi" w:cs="Arial"/>
          <w:sz w:val="22"/>
          <w:szCs w:val="22"/>
        </w:rPr>
        <w:t xml:space="preserve">In </w:t>
      </w:r>
      <w:r w:rsidR="00FF1B71">
        <w:rPr>
          <w:rFonts w:asciiTheme="majorHAnsi" w:hAnsiTheme="majorHAnsi" w:cs="Arial"/>
          <w:sz w:val="22"/>
          <w:szCs w:val="22"/>
        </w:rPr>
        <w:t>hoofdstuk vier,</w:t>
      </w:r>
      <w:r w:rsidR="000F33BE">
        <w:rPr>
          <w:rFonts w:asciiTheme="majorHAnsi" w:hAnsiTheme="majorHAnsi" w:cs="Arial"/>
          <w:sz w:val="22"/>
          <w:szCs w:val="22"/>
        </w:rPr>
        <w:t xml:space="preserve"> </w:t>
      </w:r>
      <w:r w:rsidR="004E28C4" w:rsidRPr="00BE608E">
        <w:rPr>
          <w:rFonts w:asciiTheme="majorHAnsi" w:hAnsiTheme="majorHAnsi" w:cs="Arial"/>
          <w:sz w:val="22"/>
          <w:szCs w:val="22"/>
          <w:u w:val="single"/>
        </w:rPr>
        <w:t>‘</w:t>
      </w:r>
      <w:r w:rsidR="000F33BE">
        <w:rPr>
          <w:rFonts w:asciiTheme="majorHAnsi" w:hAnsiTheme="majorHAnsi" w:cs="Courier New"/>
          <w:sz w:val="22"/>
          <w:szCs w:val="22"/>
          <w:u w:val="single"/>
        </w:rPr>
        <w:t>Het begin van socialistisch</w:t>
      </w:r>
      <w:r w:rsidR="000F33BE" w:rsidRPr="00FF1B71">
        <w:rPr>
          <w:rFonts w:asciiTheme="majorHAnsi" w:hAnsiTheme="majorHAnsi" w:cs="Courier New"/>
          <w:sz w:val="22"/>
          <w:szCs w:val="22"/>
          <w:u w:val="single"/>
        </w:rPr>
        <w:t xml:space="preserve"> realisme’</w:t>
      </w:r>
      <w:r w:rsidR="00FF1B71">
        <w:rPr>
          <w:rFonts w:asciiTheme="majorHAnsi" w:hAnsiTheme="majorHAnsi" w:cs="Courier New"/>
          <w:sz w:val="22"/>
          <w:szCs w:val="22"/>
        </w:rPr>
        <w:t xml:space="preserve">, </w:t>
      </w:r>
      <w:r w:rsidR="00BE608E" w:rsidRPr="00FF1B71">
        <w:rPr>
          <w:rFonts w:asciiTheme="majorHAnsi" w:hAnsiTheme="majorHAnsi" w:cs="Arial"/>
          <w:sz w:val="22"/>
          <w:szCs w:val="22"/>
        </w:rPr>
        <w:t>onderzoek</w:t>
      </w:r>
      <w:r w:rsidR="00BE608E" w:rsidRPr="00BE608E">
        <w:rPr>
          <w:rFonts w:asciiTheme="majorHAnsi" w:hAnsiTheme="majorHAnsi" w:cs="Arial"/>
          <w:sz w:val="22"/>
          <w:szCs w:val="22"/>
        </w:rPr>
        <w:t xml:space="preserve"> </w:t>
      </w:r>
      <w:r w:rsidR="004E28C4" w:rsidRPr="00BE608E">
        <w:rPr>
          <w:rFonts w:asciiTheme="majorHAnsi" w:hAnsiTheme="majorHAnsi" w:cs="Arial"/>
          <w:sz w:val="22"/>
          <w:szCs w:val="22"/>
        </w:rPr>
        <w:t>ik de vraag</w:t>
      </w:r>
      <w:r w:rsidRPr="00BE608E">
        <w:rPr>
          <w:rFonts w:asciiTheme="majorHAnsi" w:hAnsiTheme="majorHAnsi" w:cs="Arial"/>
          <w:sz w:val="22"/>
          <w:szCs w:val="22"/>
        </w:rPr>
        <w:t xml:space="preserve"> </w:t>
      </w:r>
      <w:r w:rsidR="00FF1B71">
        <w:rPr>
          <w:rFonts w:asciiTheme="majorHAnsi" w:hAnsiTheme="majorHAnsi" w:cs="Arial"/>
          <w:sz w:val="22"/>
          <w:szCs w:val="22"/>
        </w:rPr>
        <w:t xml:space="preserve">welke elementen uit het suprematisme Malévich gebruikte in zijn artistieke werk van na de revolutie. </w:t>
      </w:r>
      <w:r w:rsidR="00BE608E">
        <w:rPr>
          <w:rFonts w:asciiTheme="majorHAnsi" w:hAnsiTheme="majorHAnsi" w:cs="Arial"/>
          <w:sz w:val="22"/>
          <w:szCs w:val="22"/>
        </w:rPr>
        <w:t xml:space="preserve">Ook zet ik zijn artistieke ontwikkeling in de tijdsgeest van het socialistisch realisme. </w:t>
      </w:r>
    </w:p>
    <w:p w14:paraId="2A74425D" w14:textId="77777777" w:rsidR="000F33BE" w:rsidRDefault="000F33BE" w:rsidP="000E5A08">
      <w:pPr>
        <w:spacing w:line="360" w:lineRule="auto"/>
        <w:rPr>
          <w:rFonts w:asciiTheme="majorHAnsi" w:hAnsiTheme="majorHAnsi" w:cs="Arial"/>
          <w:b/>
          <w:sz w:val="22"/>
          <w:szCs w:val="22"/>
        </w:rPr>
      </w:pPr>
    </w:p>
    <w:p w14:paraId="4922B3AA" w14:textId="25A36AD0" w:rsidR="000F33BE" w:rsidRDefault="000F33BE" w:rsidP="000E5A08">
      <w:pPr>
        <w:spacing w:line="360" w:lineRule="auto"/>
        <w:rPr>
          <w:rFonts w:asciiTheme="majorHAnsi" w:hAnsiTheme="majorHAnsi" w:cs="Arial"/>
          <w:sz w:val="22"/>
          <w:szCs w:val="22"/>
        </w:rPr>
      </w:pPr>
      <w:r w:rsidRPr="00BE608E">
        <w:rPr>
          <w:rFonts w:asciiTheme="majorHAnsi" w:hAnsiTheme="majorHAnsi" w:cs="Arial"/>
          <w:sz w:val="22"/>
          <w:szCs w:val="22"/>
        </w:rPr>
        <w:t xml:space="preserve">Door zowel naar de </w:t>
      </w:r>
      <w:r w:rsidR="00E84322">
        <w:rPr>
          <w:rFonts w:asciiTheme="majorHAnsi" w:hAnsiTheme="majorHAnsi" w:cs="Arial"/>
          <w:sz w:val="22"/>
          <w:szCs w:val="22"/>
        </w:rPr>
        <w:t xml:space="preserve">keuzes van Malévich te kijken binnen zijn artistieke ontwikkeling, </w:t>
      </w:r>
      <w:r w:rsidRPr="00BE608E">
        <w:rPr>
          <w:rFonts w:asciiTheme="majorHAnsi" w:hAnsiTheme="majorHAnsi" w:cs="Arial"/>
          <w:sz w:val="22"/>
          <w:szCs w:val="22"/>
        </w:rPr>
        <w:t>als ook naar zijn positie binnen de</w:t>
      </w:r>
      <w:r w:rsidR="00E84322">
        <w:rPr>
          <w:rFonts w:asciiTheme="majorHAnsi" w:hAnsiTheme="majorHAnsi" w:cs="Arial"/>
          <w:sz w:val="22"/>
          <w:szCs w:val="22"/>
        </w:rPr>
        <w:t xml:space="preserve"> Russische maatschappij en de invloed van het socialistisch realisme</w:t>
      </w:r>
      <w:r w:rsidRPr="00BE608E">
        <w:rPr>
          <w:rFonts w:asciiTheme="majorHAnsi" w:hAnsiTheme="majorHAnsi" w:cs="Arial"/>
          <w:sz w:val="22"/>
          <w:szCs w:val="22"/>
        </w:rPr>
        <w:t>, heb ik getracht uit te vinden welke motieven Malévich had om terug te keren naar een figuratieve stijl.</w:t>
      </w:r>
    </w:p>
    <w:p w14:paraId="7BA0C379" w14:textId="77777777" w:rsidR="00E84322" w:rsidRDefault="00E84322" w:rsidP="000E5A08">
      <w:pPr>
        <w:spacing w:line="360" w:lineRule="auto"/>
        <w:rPr>
          <w:rFonts w:asciiTheme="majorHAnsi" w:hAnsiTheme="majorHAnsi" w:cs="Arial"/>
          <w:b/>
          <w:sz w:val="22"/>
          <w:szCs w:val="22"/>
        </w:rPr>
      </w:pPr>
    </w:p>
    <w:p w14:paraId="65BA06C6" w14:textId="77777777" w:rsidR="000E5A08" w:rsidRDefault="000E5A08" w:rsidP="000E5A08">
      <w:pPr>
        <w:spacing w:line="360" w:lineRule="auto"/>
        <w:rPr>
          <w:rFonts w:asciiTheme="majorHAnsi" w:hAnsiTheme="majorHAnsi" w:cs="Arial"/>
          <w:b/>
          <w:sz w:val="22"/>
          <w:szCs w:val="22"/>
        </w:rPr>
      </w:pPr>
    </w:p>
    <w:p w14:paraId="2CA2CF92" w14:textId="77777777" w:rsidR="000E5A08" w:rsidRDefault="000E5A08" w:rsidP="000E5A08">
      <w:pPr>
        <w:spacing w:line="360" w:lineRule="auto"/>
        <w:rPr>
          <w:rFonts w:asciiTheme="majorHAnsi" w:hAnsiTheme="majorHAnsi" w:cs="Arial"/>
          <w:b/>
          <w:sz w:val="22"/>
          <w:szCs w:val="22"/>
        </w:rPr>
      </w:pPr>
    </w:p>
    <w:p w14:paraId="7D01CE41" w14:textId="77777777" w:rsidR="000E5A08" w:rsidRDefault="000E5A08" w:rsidP="000E5A08">
      <w:pPr>
        <w:spacing w:line="360" w:lineRule="auto"/>
        <w:rPr>
          <w:rFonts w:asciiTheme="majorHAnsi" w:hAnsiTheme="majorHAnsi" w:cs="Arial"/>
          <w:b/>
          <w:sz w:val="22"/>
          <w:szCs w:val="22"/>
        </w:rPr>
      </w:pPr>
    </w:p>
    <w:p w14:paraId="495298FC" w14:textId="77777777" w:rsidR="000E5A08" w:rsidRDefault="000E5A08" w:rsidP="000E5A08">
      <w:pPr>
        <w:spacing w:line="360" w:lineRule="auto"/>
        <w:rPr>
          <w:rFonts w:asciiTheme="majorHAnsi" w:hAnsiTheme="majorHAnsi" w:cs="Arial"/>
          <w:b/>
          <w:sz w:val="22"/>
          <w:szCs w:val="22"/>
        </w:rPr>
      </w:pPr>
    </w:p>
    <w:p w14:paraId="00C3E1AE" w14:textId="77777777" w:rsidR="000E5A08" w:rsidRDefault="000E5A08" w:rsidP="000E5A08">
      <w:pPr>
        <w:spacing w:line="360" w:lineRule="auto"/>
        <w:rPr>
          <w:rFonts w:asciiTheme="majorHAnsi" w:hAnsiTheme="majorHAnsi" w:cs="Arial"/>
          <w:b/>
          <w:sz w:val="22"/>
          <w:szCs w:val="22"/>
        </w:rPr>
      </w:pPr>
    </w:p>
    <w:p w14:paraId="75B5736D" w14:textId="77777777" w:rsidR="000E5A08" w:rsidRDefault="000E5A08" w:rsidP="000E5A08">
      <w:pPr>
        <w:spacing w:line="360" w:lineRule="auto"/>
        <w:rPr>
          <w:rFonts w:asciiTheme="majorHAnsi" w:hAnsiTheme="majorHAnsi" w:cs="Arial"/>
          <w:b/>
          <w:sz w:val="22"/>
          <w:szCs w:val="22"/>
        </w:rPr>
      </w:pPr>
    </w:p>
    <w:p w14:paraId="4D1A04AC" w14:textId="77777777" w:rsidR="000E5A08" w:rsidRDefault="000E5A08" w:rsidP="000E5A08">
      <w:pPr>
        <w:spacing w:line="360" w:lineRule="auto"/>
        <w:rPr>
          <w:rFonts w:asciiTheme="majorHAnsi" w:hAnsiTheme="majorHAnsi" w:cs="Arial"/>
          <w:b/>
          <w:sz w:val="22"/>
          <w:szCs w:val="22"/>
        </w:rPr>
      </w:pPr>
    </w:p>
    <w:p w14:paraId="7A322B66" w14:textId="77777777" w:rsidR="000E5A08" w:rsidRDefault="000E5A08" w:rsidP="000E5A08">
      <w:pPr>
        <w:spacing w:line="360" w:lineRule="auto"/>
        <w:rPr>
          <w:rFonts w:asciiTheme="majorHAnsi" w:hAnsiTheme="majorHAnsi" w:cs="Arial"/>
          <w:b/>
          <w:sz w:val="22"/>
          <w:szCs w:val="22"/>
        </w:rPr>
      </w:pPr>
    </w:p>
    <w:p w14:paraId="71B7DDFD" w14:textId="77777777" w:rsidR="000E5A08" w:rsidRDefault="000E5A08" w:rsidP="000E5A08">
      <w:pPr>
        <w:spacing w:line="360" w:lineRule="auto"/>
        <w:rPr>
          <w:rFonts w:asciiTheme="majorHAnsi" w:hAnsiTheme="majorHAnsi" w:cs="Arial"/>
          <w:b/>
          <w:sz w:val="22"/>
          <w:szCs w:val="22"/>
        </w:rPr>
      </w:pPr>
    </w:p>
    <w:p w14:paraId="35CC2F84" w14:textId="77777777" w:rsidR="000E5A08" w:rsidRDefault="000E5A08" w:rsidP="000E5A08">
      <w:pPr>
        <w:spacing w:line="360" w:lineRule="auto"/>
        <w:rPr>
          <w:rFonts w:asciiTheme="majorHAnsi" w:hAnsiTheme="majorHAnsi" w:cs="Arial"/>
          <w:b/>
          <w:sz w:val="22"/>
          <w:szCs w:val="22"/>
        </w:rPr>
      </w:pPr>
    </w:p>
    <w:p w14:paraId="7547B77D" w14:textId="77777777" w:rsidR="000E5A08" w:rsidRDefault="000E5A08" w:rsidP="000E5A08">
      <w:pPr>
        <w:spacing w:line="360" w:lineRule="auto"/>
        <w:rPr>
          <w:rFonts w:asciiTheme="majorHAnsi" w:hAnsiTheme="majorHAnsi" w:cs="Arial"/>
          <w:b/>
          <w:sz w:val="22"/>
          <w:szCs w:val="22"/>
        </w:rPr>
      </w:pPr>
    </w:p>
    <w:p w14:paraId="5B571CC3" w14:textId="77777777" w:rsidR="000E5A08" w:rsidRDefault="000E5A08" w:rsidP="000E5A08">
      <w:pPr>
        <w:spacing w:line="360" w:lineRule="auto"/>
        <w:rPr>
          <w:rFonts w:asciiTheme="majorHAnsi" w:hAnsiTheme="majorHAnsi" w:cs="Arial"/>
          <w:b/>
          <w:sz w:val="22"/>
          <w:szCs w:val="22"/>
        </w:rPr>
      </w:pPr>
    </w:p>
    <w:p w14:paraId="37F7437A" w14:textId="77777777" w:rsidR="000E5A08" w:rsidRDefault="000E5A08" w:rsidP="000E5A08">
      <w:pPr>
        <w:spacing w:line="360" w:lineRule="auto"/>
        <w:rPr>
          <w:rFonts w:asciiTheme="majorHAnsi" w:hAnsiTheme="majorHAnsi" w:cs="Arial"/>
          <w:b/>
          <w:sz w:val="22"/>
          <w:szCs w:val="22"/>
        </w:rPr>
      </w:pPr>
    </w:p>
    <w:p w14:paraId="23E4629C" w14:textId="77777777" w:rsidR="000E5A08" w:rsidRDefault="000E5A08" w:rsidP="000E5A08">
      <w:pPr>
        <w:spacing w:line="360" w:lineRule="auto"/>
        <w:rPr>
          <w:rFonts w:asciiTheme="majorHAnsi" w:hAnsiTheme="majorHAnsi" w:cs="Arial"/>
          <w:b/>
          <w:sz w:val="22"/>
          <w:szCs w:val="22"/>
        </w:rPr>
      </w:pPr>
    </w:p>
    <w:p w14:paraId="0BA7B27F" w14:textId="77777777" w:rsidR="000E5A08" w:rsidRDefault="000E5A08" w:rsidP="000E5A08">
      <w:pPr>
        <w:spacing w:line="360" w:lineRule="auto"/>
        <w:rPr>
          <w:rFonts w:asciiTheme="majorHAnsi" w:hAnsiTheme="majorHAnsi" w:cs="Arial"/>
          <w:b/>
          <w:sz w:val="22"/>
          <w:szCs w:val="22"/>
        </w:rPr>
      </w:pPr>
    </w:p>
    <w:p w14:paraId="3B7771FA" w14:textId="77777777" w:rsidR="000E5A08" w:rsidRDefault="000E5A08" w:rsidP="000E5A08">
      <w:pPr>
        <w:spacing w:line="360" w:lineRule="auto"/>
        <w:rPr>
          <w:rFonts w:asciiTheme="majorHAnsi" w:hAnsiTheme="majorHAnsi" w:cs="Arial"/>
          <w:b/>
          <w:sz w:val="22"/>
          <w:szCs w:val="22"/>
        </w:rPr>
      </w:pPr>
    </w:p>
    <w:p w14:paraId="705C545E" w14:textId="77777777" w:rsidR="000E5A08" w:rsidRPr="005D3BED" w:rsidRDefault="000E5A08" w:rsidP="000E5A08">
      <w:pPr>
        <w:spacing w:line="360" w:lineRule="auto"/>
        <w:rPr>
          <w:rFonts w:asciiTheme="majorHAnsi" w:hAnsiTheme="majorHAnsi" w:cs="Arial"/>
          <w:b/>
          <w:sz w:val="22"/>
          <w:szCs w:val="22"/>
        </w:rPr>
      </w:pPr>
    </w:p>
    <w:p w14:paraId="3E94FE78" w14:textId="2D1FC69E" w:rsidR="000E5A08" w:rsidRPr="000E5A08" w:rsidRDefault="00BB70BC" w:rsidP="000E5A08">
      <w:pPr>
        <w:spacing w:line="360" w:lineRule="auto"/>
        <w:rPr>
          <w:rFonts w:asciiTheme="majorHAnsi" w:hAnsiTheme="majorHAnsi" w:cs="Arial"/>
          <w:color w:val="008000"/>
          <w:sz w:val="28"/>
          <w:szCs w:val="28"/>
        </w:rPr>
      </w:pPr>
      <w:r w:rsidRPr="008938B4">
        <w:rPr>
          <w:rFonts w:asciiTheme="majorHAnsi" w:hAnsiTheme="majorHAnsi" w:cs="Arial"/>
          <w:color w:val="008000"/>
          <w:sz w:val="28"/>
          <w:szCs w:val="28"/>
        </w:rPr>
        <w:t>1.</w:t>
      </w:r>
      <w:r w:rsidR="005A3F9D" w:rsidRPr="008938B4">
        <w:rPr>
          <w:rFonts w:asciiTheme="majorHAnsi" w:hAnsiTheme="majorHAnsi" w:cs="Arial"/>
          <w:color w:val="008000"/>
          <w:sz w:val="28"/>
          <w:szCs w:val="28"/>
        </w:rPr>
        <w:t xml:space="preserve"> </w:t>
      </w:r>
      <w:r w:rsidR="008938B4">
        <w:rPr>
          <w:rFonts w:asciiTheme="majorHAnsi" w:hAnsiTheme="majorHAnsi" w:cs="Arial"/>
          <w:color w:val="008000"/>
          <w:sz w:val="28"/>
          <w:szCs w:val="28"/>
        </w:rPr>
        <w:tab/>
      </w:r>
      <w:r w:rsidR="004F53EB">
        <w:rPr>
          <w:rFonts w:asciiTheme="majorHAnsi" w:hAnsiTheme="majorHAnsi" w:cs="Arial"/>
          <w:color w:val="008000"/>
          <w:sz w:val="28"/>
          <w:szCs w:val="28"/>
        </w:rPr>
        <w:t>Tradities in de Russische kunst en het begin van realisme</w:t>
      </w:r>
    </w:p>
    <w:p w14:paraId="6D237EF9" w14:textId="052441B2" w:rsidR="00765A6B" w:rsidRPr="006641CD" w:rsidRDefault="00190938" w:rsidP="000E5A08">
      <w:pPr>
        <w:spacing w:line="360" w:lineRule="auto"/>
        <w:rPr>
          <w:rFonts w:asciiTheme="majorHAnsi" w:hAnsiTheme="majorHAnsi" w:cs="Arial"/>
          <w:sz w:val="22"/>
          <w:szCs w:val="22"/>
        </w:rPr>
      </w:pPr>
      <w:r>
        <w:rPr>
          <w:rFonts w:asciiTheme="majorHAnsi" w:hAnsiTheme="majorHAnsi" w:cs="Arial"/>
          <w:sz w:val="22"/>
          <w:szCs w:val="22"/>
        </w:rPr>
        <w:t xml:space="preserve">Voordat de traditie van de op het Westen gerichte academische kunst in Rusland begon, </w:t>
      </w:r>
      <w:r w:rsidR="000D33CA" w:rsidRPr="006641CD">
        <w:rPr>
          <w:rFonts w:asciiTheme="majorHAnsi" w:hAnsiTheme="majorHAnsi" w:cs="Arial"/>
          <w:sz w:val="22"/>
          <w:szCs w:val="22"/>
        </w:rPr>
        <w:t>bestond</w:t>
      </w:r>
      <w:r w:rsidR="00A50965">
        <w:rPr>
          <w:rFonts w:asciiTheme="majorHAnsi" w:hAnsiTheme="majorHAnsi" w:cs="Arial"/>
          <w:sz w:val="22"/>
          <w:szCs w:val="22"/>
        </w:rPr>
        <w:t>en</w:t>
      </w:r>
      <w:r w:rsidR="000D33CA" w:rsidRPr="006641CD">
        <w:rPr>
          <w:rFonts w:asciiTheme="majorHAnsi" w:hAnsiTheme="majorHAnsi" w:cs="Arial"/>
          <w:sz w:val="22"/>
          <w:szCs w:val="22"/>
        </w:rPr>
        <w:t xml:space="preserve"> er eeuwenlang </w:t>
      </w:r>
      <w:r w:rsidR="00AB3106">
        <w:rPr>
          <w:rFonts w:asciiTheme="majorHAnsi" w:hAnsiTheme="majorHAnsi" w:cs="Arial"/>
          <w:sz w:val="22"/>
          <w:szCs w:val="22"/>
        </w:rPr>
        <w:t>slechts</w:t>
      </w:r>
      <w:r>
        <w:rPr>
          <w:rFonts w:asciiTheme="majorHAnsi" w:hAnsiTheme="majorHAnsi" w:cs="Arial"/>
          <w:sz w:val="22"/>
          <w:szCs w:val="22"/>
        </w:rPr>
        <w:t xml:space="preserve"> </w:t>
      </w:r>
      <w:r w:rsidR="000D33CA" w:rsidRPr="006641CD">
        <w:rPr>
          <w:rFonts w:asciiTheme="majorHAnsi" w:hAnsiTheme="majorHAnsi" w:cs="Arial"/>
          <w:sz w:val="22"/>
          <w:szCs w:val="22"/>
        </w:rPr>
        <w:t>twee soorten kunst: volksku</w:t>
      </w:r>
      <w:r w:rsidR="004B4219" w:rsidRPr="006641CD">
        <w:rPr>
          <w:rFonts w:asciiTheme="majorHAnsi" w:hAnsiTheme="majorHAnsi" w:cs="Arial"/>
          <w:sz w:val="22"/>
          <w:szCs w:val="22"/>
        </w:rPr>
        <w:t>nst en religieuze kunst</w:t>
      </w:r>
      <w:r w:rsidR="000D33CA" w:rsidRPr="006641CD">
        <w:rPr>
          <w:rFonts w:asciiTheme="majorHAnsi" w:hAnsiTheme="majorHAnsi" w:cs="Arial"/>
          <w:sz w:val="22"/>
          <w:szCs w:val="22"/>
        </w:rPr>
        <w:t>.</w:t>
      </w:r>
      <w:r w:rsidR="00841018">
        <w:rPr>
          <w:rFonts w:asciiTheme="majorHAnsi" w:hAnsiTheme="majorHAnsi" w:cs="Arial"/>
          <w:sz w:val="22"/>
          <w:szCs w:val="22"/>
        </w:rPr>
        <w:t xml:space="preserve"> </w:t>
      </w:r>
      <w:r w:rsidR="006A2828">
        <w:rPr>
          <w:rFonts w:asciiTheme="majorHAnsi" w:hAnsiTheme="majorHAnsi" w:cs="Arial"/>
          <w:sz w:val="22"/>
          <w:szCs w:val="22"/>
        </w:rPr>
        <w:t xml:space="preserve">De volkskunst </w:t>
      </w:r>
      <w:r w:rsidR="00A50965">
        <w:rPr>
          <w:rFonts w:asciiTheme="majorHAnsi" w:hAnsiTheme="majorHAnsi" w:cs="Arial"/>
          <w:sz w:val="22"/>
          <w:szCs w:val="22"/>
        </w:rPr>
        <w:t xml:space="preserve">bestond uit </w:t>
      </w:r>
      <w:r w:rsidR="006A2828">
        <w:rPr>
          <w:rFonts w:asciiTheme="majorHAnsi" w:hAnsiTheme="majorHAnsi" w:cs="Arial"/>
          <w:sz w:val="22"/>
          <w:szCs w:val="22"/>
        </w:rPr>
        <w:t>houtsnijwerk, keramische plast</w:t>
      </w:r>
      <w:r w:rsidR="00A50965">
        <w:rPr>
          <w:rFonts w:asciiTheme="majorHAnsi" w:hAnsiTheme="majorHAnsi" w:cs="Arial"/>
          <w:sz w:val="22"/>
          <w:szCs w:val="22"/>
        </w:rPr>
        <w:t xml:space="preserve">iek, borduurwerk en </w:t>
      </w:r>
      <w:r w:rsidR="008B5E45">
        <w:rPr>
          <w:rFonts w:asciiTheme="majorHAnsi" w:hAnsiTheme="majorHAnsi" w:cs="Arial"/>
          <w:sz w:val="22"/>
          <w:szCs w:val="22"/>
        </w:rPr>
        <w:t>beschilderingen, zoals</w:t>
      </w:r>
      <w:r w:rsidR="00AB3106">
        <w:rPr>
          <w:rFonts w:asciiTheme="majorHAnsi" w:hAnsiTheme="majorHAnsi" w:cs="Arial"/>
          <w:sz w:val="22"/>
          <w:szCs w:val="22"/>
        </w:rPr>
        <w:t xml:space="preserve"> </w:t>
      </w:r>
      <w:r w:rsidR="008B5E45">
        <w:rPr>
          <w:rFonts w:asciiTheme="majorHAnsi" w:hAnsiTheme="majorHAnsi" w:cs="Arial"/>
          <w:sz w:val="22"/>
          <w:szCs w:val="22"/>
        </w:rPr>
        <w:t xml:space="preserve">het beschilderen van houten serviesgoed met een </w:t>
      </w:r>
      <w:proofErr w:type="spellStart"/>
      <w:r w:rsidR="008B5E45">
        <w:rPr>
          <w:rFonts w:asciiTheme="majorHAnsi" w:hAnsiTheme="majorHAnsi" w:cs="Arial"/>
          <w:sz w:val="22"/>
          <w:szCs w:val="22"/>
        </w:rPr>
        <w:t>chochloma</w:t>
      </w:r>
      <w:proofErr w:type="spellEnd"/>
      <w:r w:rsidR="008B5E45">
        <w:rPr>
          <w:rFonts w:asciiTheme="majorHAnsi" w:hAnsiTheme="majorHAnsi" w:cs="Arial"/>
          <w:sz w:val="22"/>
          <w:szCs w:val="22"/>
        </w:rPr>
        <w:t>-beschildering</w:t>
      </w:r>
      <w:r w:rsidR="006A2828">
        <w:rPr>
          <w:rFonts w:asciiTheme="majorHAnsi" w:hAnsiTheme="majorHAnsi" w:cs="Arial"/>
          <w:sz w:val="22"/>
          <w:szCs w:val="22"/>
        </w:rPr>
        <w:t>.</w:t>
      </w:r>
      <w:r w:rsidR="008B5E45">
        <w:rPr>
          <w:rFonts w:asciiTheme="majorHAnsi" w:hAnsiTheme="majorHAnsi" w:cs="Arial"/>
          <w:sz w:val="22"/>
          <w:szCs w:val="22"/>
        </w:rPr>
        <w:t xml:space="preserve"> De volkskunst was m</w:t>
      </w:r>
      <w:r w:rsidR="00A50965">
        <w:rPr>
          <w:rFonts w:asciiTheme="majorHAnsi" w:hAnsiTheme="majorHAnsi" w:cs="Arial"/>
          <w:sz w:val="22"/>
          <w:szCs w:val="22"/>
        </w:rPr>
        <w:t>et name decoratief en baseerde zich op</w:t>
      </w:r>
      <w:r w:rsidR="008B5E45">
        <w:rPr>
          <w:rFonts w:asciiTheme="majorHAnsi" w:hAnsiTheme="majorHAnsi" w:cs="Arial"/>
          <w:sz w:val="22"/>
          <w:szCs w:val="22"/>
        </w:rPr>
        <w:t xml:space="preserve"> traditionele technieken</w:t>
      </w:r>
      <w:r w:rsidR="006A2828">
        <w:rPr>
          <w:rFonts w:asciiTheme="majorHAnsi" w:hAnsiTheme="majorHAnsi" w:cs="Arial"/>
          <w:sz w:val="22"/>
          <w:szCs w:val="22"/>
        </w:rPr>
        <w:t>.</w:t>
      </w:r>
      <w:r w:rsidR="008B5E45">
        <w:rPr>
          <w:rFonts w:asciiTheme="majorHAnsi" w:hAnsiTheme="majorHAnsi" w:cs="Arial"/>
          <w:sz w:val="22"/>
          <w:szCs w:val="22"/>
        </w:rPr>
        <w:t xml:space="preserve"> </w:t>
      </w:r>
      <w:r w:rsidR="006A2828" w:rsidRPr="006641CD">
        <w:rPr>
          <w:rFonts w:asciiTheme="majorHAnsi" w:hAnsiTheme="majorHAnsi" w:cs="Arial"/>
          <w:sz w:val="22"/>
          <w:szCs w:val="22"/>
        </w:rPr>
        <w:t>De reli</w:t>
      </w:r>
      <w:r w:rsidR="006A2828">
        <w:rPr>
          <w:rFonts w:asciiTheme="majorHAnsi" w:hAnsiTheme="majorHAnsi" w:cs="Arial"/>
          <w:sz w:val="22"/>
          <w:szCs w:val="22"/>
        </w:rPr>
        <w:t>gieuze kunst bestond ui</w:t>
      </w:r>
      <w:r w:rsidR="00DA4F03">
        <w:rPr>
          <w:rFonts w:asciiTheme="majorHAnsi" w:hAnsiTheme="majorHAnsi" w:cs="Arial"/>
          <w:sz w:val="22"/>
          <w:szCs w:val="22"/>
        </w:rPr>
        <w:t xml:space="preserve">t iconen, door monniken vervaardigd </w:t>
      </w:r>
      <w:r w:rsidR="006A2828">
        <w:rPr>
          <w:rFonts w:asciiTheme="majorHAnsi" w:hAnsiTheme="majorHAnsi" w:cs="Arial"/>
          <w:sz w:val="22"/>
          <w:szCs w:val="22"/>
        </w:rPr>
        <w:t>in opdracht van de orthodoxe kerk.</w:t>
      </w:r>
      <w:r w:rsidR="006A2828">
        <w:rPr>
          <w:rStyle w:val="Voetnootmarkering"/>
          <w:rFonts w:asciiTheme="majorHAnsi" w:hAnsiTheme="majorHAnsi" w:cs="Arial"/>
          <w:sz w:val="22"/>
          <w:szCs w:val="22"/>
        </w:rPr>
        <w:footnoteReference w:id="1"/>
      </w:r>
      <w:r w:rsidR="006A2828">
        <w:rPr>
          <w:rFonts w:asciiTheme="majorHAnsi" w:hAnsiTheme="majorHAnsi" w:cs="Arial"/>
          <w:sz w:val="22"/>
          <w:szCs w:val="22"/>
        </w:rPr>
        <w:t xml:space="preserve"> </w:t>
      </w:r>
      <w:r w:rsidR="009B25EE" w:rsidRPr="006641CD">
        <w:rPr>
          <w:rFonts w:asciiTheme="majorHAnsi" w:hAnsiTheme="majorHAnsi" w:cs="Arial"/>
          <w:sz w:val="22"/>
          <w:szCs w:val="22"/>
        </w:rPr>
        <w:t>Vanaf de 16</w:t>
      </w:r>
      <w:r w:rsidR="000D33CA" w:rsidRPr="006641CD">
        <w:rPr>
          <w:rFonts w:asciiTheme="majorHAnsi" w:hAnsiTheme="majorHAnsi" w:cs="Arial"/>
          <w:sz w:val="22"/>
          <w:szCs w:val="22"/>
        </w:rPr>
        <w:t xml:space="preserve">e eeuw ontstond er </w:t>
      </w:r>
      <w:r w:rsidR="00DA4F03">
        <w:rPr>
          <w:rFonts w:asciiTheme="majorHAnsi" w:hAnsiTheme="majorHAnsi" w:cs="Arial"/>
          <w:sz w:val="22"/>
          <w:szCs w:val="22"/>
        </w:rPr>
        <w:t xml:space="preserve">ook </w:t>
      </w:r>
      <w:r w:rsidR="009B25EE" w:rsidRPr="006641CD">
        <w:rPr>
          <w:rFonts w:asciiTheme="majorHAnsi" w:hAnsiTheme="majorHAnsi" w:cs="Arial"/>
          <w:sz w:val="22"/>
          <w:szCs w:val="22"/>
        </w:rPr>
        <w:t>portretkunst, meestal portretten van</w:t>
      </w:r>
      <w:r w:rsidR="000D33CA" w:rsidRPr="006641CD">
        <w:rPr>
          <w:rFonts w:asciiTheme="majorHAnsi" w:hAnsiTheme="majorHAnsi" w:cs="Arial"/>
          <w:sz w:val="22"/>
          <w:szCs w:val="22"/>
        </w:rPr>
        <w:t xml:space="preserve"> adellijke personen. </w:t>
      </w:r>
      <w:r w:rsidR="00DA4F03">
        <w:rPr>
          <w:rFonts w:asciiTheme="majorHAnsi" w:hAnsiTheme="majorHAnsi" w:cs="Arial"/>
          <w:sz w:val="22"/>
          <w:szCs w:val="22"/>
        </w:rPr>
        <w:t xml:space="preserve">De makers van deze portretten werden gezien als ambachtslieden en bleven anoniem. Onder </w:t>
      </w:r>
      <w:r w:rsidR="009B25EE" w:rsidRPr="006641CD">
        <w:rPr>
          <w:rFonts w:asciiTheme="majorHAnsi" w:hAnsiTheme="majorHAnsi" w:cs="Arial"/>
          <w:sz w:val="22"/>
          <w:szCs w:val="22"/>
        </w:rPr>
        <w:t xml:space="preserve">invloed van Peter de Grote </w:t>
      </w:r>
      <w:r w:rsidR="00DA4F03">
        <w:rPr>
          <w:rFonts w:asciiTheme="majorHAnsi" w:hAnsiTheme="majorHAnsi" w:cs="Arial"/>
          <w:sz w:val="22"/>
          <w:szCs w:val="22"/>
        </w:rPr>
        <w:t xml:space="preserve">ontstond </w:t>
      </w:r>
      <w:r w:rsidR="009B25EE" w:rsidRPr="006641CD">
        <w:rPr>
          <w:rFonts w:asciiTheme="majorHAnsi" w:hAnsiTheme="majorHAnsi" w:cs="Arial"/>
          <w:sz w:val="22"/>
          <w:szCs w:val="22"/>
        </w:rPr>
        <w:t>aan het begin van de 18</w:t>
      </w:r>
      <w:r w:rsidR="000D33CA" w:rsidRPr="006641CD">
        <w:rPr>
          <w:rFonts w:asciiTheme="majorHAnsi" w:hAnsiTheme="majorHAnsi" w:cs="Arial"/>
          <w:sz w:val="22"/>
          <w:szCs w:val="22"/>
        </w:rPr>
        <w:t xml:space="preserve">e eeuw </w:t>
      </w:r>
      <w:r w:rsidR="00DA4F03">
        <w:rPr>
          <w:rFonts w:asciiTheme="majorHAnsi" w:hAnsiTheme="majorHAnsi" w:cs="Arial"/>
          <w:sz w:val="22"/>
          <w:szCs w:val="22"/>
        </w:rPr>
        <w:t xml:space="preserve">een </w:t>
      </w:r>
      <w:r w:rsidR="000D33CA" w:rsidRPr="006641CD">
        <w:rPr>
          <w:rFonts w:asciiTheme="majorHAnsi" w:hAnsiTheme="majorHAnsi" w:cs="Arial"/>
          <w:sz w:val="22"/>
          <w:szCs w:val="22"/>
        </w:rPr>
        <w:t>uitwisseling va</w:t>
      </w:r>
      <w:r w:rsidR="00F60EDF" w:rsidRPr="006641CD">
        <w:rPr>
          <w:rFonts w:asciiTheme="majorHAnsi" w:hAnsiTheme="majorHAnsi" w:cs="Arial"/>
          <w:sz w:val="22"/>
          <w:szCs w:val="22"/>
        </w:rPr>
        <w:t xml:space="preserve">n Westerse </w:t>
      </w:r>
      <w:r w:rsidR="00DA4F03">
        <w:rPr>
          <w:rFonts w:asciiTheme="majorHAnsi" w:hAnsiTheme="majorHAnsi" w:cs="Arial"/>
          <w:sz w:val="22"/>
          <w:szCs w:val="22"/>
        </w:rPr>
        <w:t xml:space="preserve">en </w:t>
      </w:r>
      <w:r w:rsidR="00F60EDF" w:rsidRPr="006641CD">
        <w:rPr>
          <w:rFonts w:asciiTheme="majorHAnsi" w:hAnsiTheme="majorHAnsi" w:cs="Arial"/>
          <w:sz w:val="22"/>
          <w:szCs w:val="22"/>
        </w:rPr>
        <w:t>Rus</w:t>
      </w:r>
      <w:r w:rsidR="000D33CA" w:rsidRPr="006641CD">
        <w:rPr>
          <w:rFonts w:asciiTheme="majorHAnsi" w:hAnsiTheme="majorHAnsi" w:cs="Arial"/>
          <w:sz w:val="22"/>
          <w:szCs w:val="22"/>
        </w:rPr>
        <w:t xml:space="preserve">sische kunst. Westerse kunstenaars werden bijvoorbeeld uitgenodigd om in </w:t>
      </w:r>
      <w:r w:rsidR="00DA4F03">
        <w:rPr>
          <w:rFonts w:asciiTheme="majorHAnsi" w:hAnsiTheme="majorHAnsi" w:cs="Arial"/>
          <w:sz w:val="22"/>
          <w:szCs w:val="22"/>
        </w:rPr>
        <w:t xml:space="preserve">Rusland te komen werken </w:t>
      </w:r>
      <w:r w:rsidR="00F60EDF" w:rsidRPr="006641CD">
        <w:rPr>
          <w:rFonts w:asciiTheme="majorHAnsi" w:hAnsiTheme="majorHAnsi" w:cs="Arial"/>
          <w:sz w:val="22"/>
          <w:szCs w:val="22"/>
        </w:rPr>
        <w:t>en de R</w:t>
      </w:r>
      <w:r w:rsidR="00DA4F03">
        <w:rPr>
          <w:rFonts w:asciiTheme="majorHAnsi" w:hAnsiTheme="majorHAnsi" w:cs="Arial"/>
          <w:sz w:val="22"/>
          <w:szCs w:val="22"/>
        </w:rPr>
        <w:t>ussische kunstenaars kregen de mogelijkheid</w:t>
      </w:r>
      <w:r w:rsidR="00F60EDF" w:rsidRPr="006641CD">
        <w:rPr>
          <w:rFonts w:asciiTheme="majorHAnsi" w:hAnsiTheme="majorHAnsi" w:cs="Arial"/>
          <w:sz w:val="22"/>
          <w:szCs w:val="22"/>
        </w:rPr>
        <w:t xml:space="preserve"> om hun werk in het W</w:t>
      </w:r>
      <w:r w:rsidR="000D33CA" w:rsidRPr="006641CD">
        <w:rPr>
          <w:rFonts w:asciiTheme="majorHAnsi" w:hAnsiTheme="majorHAnsi" w:cs="Arial"/>
          <w:sz w:val="22"/>
          <w:szCs w:val="22"/>
        </w:rPr>
        <w:t xml:space="preserve">esten van Europa </w:t>
      </w:r>
      <w:r w:rsidR="00033C50">
        <w:rPr>
          <w:rFonts w:asciiTheme="majorHAnsi" w:hAnsiTheme="majorHAnsi" w:cs="Arial"/>
          <w:sz w:val="22"/>
          <w:szCs w:val="22"/>
        </w:rPr>
        <w:t>te laten zien</w:t>
      </w:r>
      <w:r w:rsidR="00F60EDF" w:rsidRPr="006641CD">
        <w:rPr>
          <w:rFonts w:asciiTheme="majorHAnsi" w:hAnsiTheme="majorHAnsi" w:cs="Arial"/>
          <w:sz w:val="22"/>
          <w:szCs w:val="22"/>
        </w:rPr>
        <w:t>. In 175</w:t>
      </w:r>
      <w:r w:rsidR="00033C50">
        <w:rPr>
          <w:rFonts w:asciiTheme="majorHAnsi" w:hAnsiTheme="majorHAnsi" w:cs="Arial"/>
          <w:sz w:val="22"/>
          <w:szCs w:val="22"/>
        </w:rPr>
        <w:t>7 werden</w:t>
      </w:r>
      <w:r w:rsidR="00F60EDF" w:rsidRPr="006641CD">
        <w:rPr>
          <w:rFonts w:asciiTheme="majorHAnsi" w:hAnsiTheme="majorHAnsi" w:cs="Arial"/>
          <w:sz w:val="22"/>
          <w:szCs w:val="22"/>
        </w:rPr>
        <w:t xml:space="preserve"> </w:t>
      </w:r>
      <w:r w:rsidR="000D33CA" w:rsidRPr="006641CD">
        <w:rPr>
          <w:rFonts w:asciiTheme="majorHAnsi" w:hAnsiTheme="majorHAnsi" w:cs="Arial"/>
          <w:sz w:val="22"/>
          <w:szCs w:val="22"/>
        </w:rPr>
        <w:t>de eerste Russische</w:t>
      </w:r>
      <w:r w:rsidR="00F93279">
        <w:rPr>
          <w:rFonts w:asciiTheme="majorHAnsi" w:hAnsiTheme="majorHAnsi" w:cs="Arial"/>
          <w:sz w:val="22"/>
          <w:szCs w:val="22"/>
        </w:rPr>
        <w:t xml:space="preserve"> </w:t>
      </w:r>
      <w:r w:rsidR="00D26AE4">
        <w:rPr>
          <w:rFonts w:asciiTheme="majorHAnsi" w:hAnsiTheme="majorHAnsi" w:cs="Arial"/>
          <w:sz w:val="22"/>
          <w:szCs w:val="22"/>
        </w:rPr>
        <w:t>Keizerlijke K</w:t>
      </w:r>
      <w:r w:rsidR="00F93279">
        <w:rPr>
          <w:rFonts w:asciiTheme="majorHAnsi" w:hAnsiTheme="majorHAnsi" w:cs="Arial"/>
          <w:sz w:val="22"/>
          <w:szCs w:val="22"/>
        </w:rPr>
        <w:t>unstacademie</w:t>
      </w:r>
      <w:r w:rsidR="00D26AE4">
        <w:rPr>
          <w:rFonts w:asciiTheme="majorHAnsi" w:hAnsiTheme="majorHAnsi" w:cs="Arial"/>
          <w:sz w:val="22"/>
          <w:szCs w:val="22"/>
        </w:rPr>
        <w:t xml:space="preserve">s opgericht. </w:t>
      </w:r>
      <w:r w:rsidR="00033C50">
        <w:rPr>
          <w:rFonts w:asciiTheme="majorHAnsi" w:hAnsiTheme="majorHAnsi" w:cs="Arial"/>
          <w:sz w:val="22"/>
          <w:szCs w:val="22"/>
        </w:rPr>
        <w:t>D</w:t>
      </w:r>
      <w:r w:rsidR="00F93279">
        <w:rPr>
          <w:rFonts w:asciiTheme="majorHAnsi" w:hAnsiTheme="majorHAnsi" w:cs="Arial"/>
          <w:sz w:val="22"/>
          <w:szCs w:val="22"/>
        </w:rPr>
        <w:t xml:space="preserve">eze </w:t>
      </w:r>
      <w:r w:rsidR="00D26AE4">
        <w:rPr>
          <w:rFonts w:asciiTheme="majorHAnsi" w:hAnsiTheme="majorHAnsi" w:cs="Arial"/>
          <w:sz w:val="22"/>
          <w:szCs w:val="22"/>
        </w:rPr>
        <w:t xml:space="preserve">academies </w:t>
      </w:r>
      <w:r w:rsidR="00F93279">
        <w:rPr>
          <w:rFonts w:asciiTheme="majorHAnsi" w:hAnsiTheme="majorHAnsi" w:cs="Arial"/>
          <w:sz w:val="22"/>
          <w:szCs w:val="22"/>
        </w:rPr>
        <w:t xml:space="preserve">bepaalden samen met </w:t>
      </w:r>
      <w:r w:rsidR="008A326D" w:rsidRPr="006641CD">
        <w:rPr>
          <w:rFonts w:asciiTheme="majorHAnsi" w:hAnsiTheme="majorHAnsi" w:cs="Arial"/>
          <w:sz w:val="22"/>
          <w:szCs w:val="22"/>
        </w:rPr>
        <w:t xml:space="preserve">het </w:t>
      </w:r>
      <w:proofErr w:type="spellStart"/>
      <w:r w:rsidR="008A326D" w:rsidRPr="006641CD">
        <w:rPr>
          <w:rFonts w:asciiTheme="majorHAnsi" w:hAnsiTheme="majorHAnsi" w:cs="Arial"/>
          <w:sz w:val="22"/>
          <w:szCs w:val="22"/>
        </w:rPr>
        <w:t>Tsarische</w:t>
      </w:r>
      <w:proofErr w:type="spellEnd"/>
      <w:r w:rsidR="008A326D" w:rsidRPr="006641CD">
        <w:rPr>
          <w:rFonts w:asciiTheme="majorHAnsi" w:hAnsiTheme="majorHAnsi" w:cs="Arial"/>
          <w:sz w:val="22"/>
          <w:szCs w:val="22"/>
        </w:rPr>
        <w:t xml:space="preserve"> </w:t>
      </w:r>
      <w:r w:rsidR="00841018">
        <w:rPr>
          <w:rFonts w:asciiTheme="majorHAnsi" w:hAnsiTheme="majorHAnsi" w:cs="Arial"/>
          <w:sz w:val="22"/>
          <w:szCs w:val="22"/>
        </w:rPr>
        <w:t>hof, de kerk en</w:t>
      </w:r>
      <w:r w:rsidR="00D26AE4">
        <w:rPr>
          <w:rFonts w:asciiTheme="majorHAnsi" w:hAnsiTheme="majorHAnsi" w:cs="Arial"/>
          <w:sz w:val="22"/>
          <w:szCs w:val="22"/>
        </w:rPr>
        <w:t xml:space="preserve"> de adel</w:t>
      </w:r>
      <w:r w:rsidR="00F93279">
        <w:rPr>
          <w:rFonts w:asciiTheme="majorHAnsi" w:hAnsiTheme="majorHAnsi" w:cs="Arial"/>
          <w:sz w:val="22"/>
          <w:szCs w:val="22"/>
        </w:rPr>
        <w:t xml:space="preserve"> de onderwerpen en de stijl van de kunst</w:t>
      </w:r>
      <w:r w:rsidR="008A326D" w:rsidRPr="006641CD">
        <w:rPr>
          <w:rFonts w:asciiTheme="majorHAnsi" w:hAnsiTheme="majorHAnsi" w:cs="Arial"/>
          <w:sz w:val="22"/>
          <w:szCs w:val="22"/>
        </w:rPr>
        <w:t>.</w:t>
      </w:r>
      <w:r w:rsidR="008A326D" w:rsidRPr="006641CD">
        <w:rPr>
          <w:rStyle w:val="Voetnootmarkering"/>
          <w:rFonts w:asciiTheme="majorHAnsi" w:hAnsiTheme="majorHAnsi" w:cs="Arial"/>
          <w:sz w:val="22"/>
          <w:szCs w:val="22"/>
        </w:rPr>
        <w:footnoteReference w:id="2"/>
      </w:r>
      <w:r w:rsidR="00F93279">
        <w:rPr>
          <w:rFonts w:asciiTheme="majorHAnsi" w:hAnsiTheme="majorHAnsi" w:cs="Arial"/>
          <w:sz w:val="22"/>
          <w:szCs w:val="22"/>
        </w:rPr>
        <w:t xml:space="preserve"> Er werden voornamelijk Bijbelse en mythologische voorstellingen gevraagd. De Keizerlijke Kunstacademie</w:t>
      </w:r>
      <w:r w:rsidR="00890458">
        <w:rPr>
          <w:rFonts w:asciiTheme="majorHAnsi" w:hAnsiTheme="majorHAnsi" w:cs="Arial"/>
          <w:sz w:val="22"/>
          <w:szCs w:val="22"/>
        </w:rPr>
        <w:t>s</w:t>
      </w:r>
      <w:r w:rsidR="00F93279">
        <w:rPr>
          <w:rFonts w:asciiTheme="majorHAnsi" w:hAnsiTheme="majorHAnsi" w:cs="Arial"/>
          <w:sz w:val="22"/>
          <w:szCs w:val="22"/>
        </w:rPr>
        <w:t xml:space="preserve"> </w:t>
      </w:r>
      <w:r w:rsidR="00890458">
        <w:rPr>
          <w:rFonts w:asciiTheme="majorHAnsi" w:hAnsiTheme="majorHAnsi" w:cs="Arial"/>
          <w:sz w:val="22"/>
          <w:szCs w:val="22"/>
        </w:rPr>
        <w:t xml:space="preserve">kochten </w:t>
      </w:r>
      <w:r w:rsidR="00F93279">
        <w:rPr>
          <w:rFonts w:asciiTheme="majorHAnsi" w:hAnsiTheme="majorHAnsi" w:cs="Arial"/>
          <w:sz w:val="22"/>
          <w:szCs w:val="22"/>
        </w:rPr>
        <w:t xml:space="preserve">in enige omvang </w:t>
      </w:r>
      <w:r w:rsidR="00890458">
        <w:rPr>
          <w:rFonts w:asciiTheme="majorHAnsi" w:hAnsiTheme="majorHAnsi" w:cs="Arial"/>
          <w:sz w:val="22"/>
          <w:szCs w:val="22"/>
        </w:rPr>
        <w:t>kunst</w:t>
      </w:r>
      <w:r w:rsidR="0046524E">
        <w:rPr>
          <w:rFonts w:asciiTheme="majorHAnsi" w:hAnsiTheme="majorHAnsi" w:cs="Arial"/>
          <w:sz w:val="22"/>
          <w:szCs w:val="22"/>
        </w:rPr>
        <w:t xml:space="preserve"> en</w:t>
      </w:r>
      <w:r w:rsidR="00890458">
        <w:rPr>
          <w:rFonts w:asciiTheme="majorHAnsi" w:hAnsiTheme="majorHAnsi" w:cs="Arial"/>
          <w:sz w:val="22"/>
          <w:szCs w:val="22"/>
        </w:rPr>
        <w:t xml:space="preserve"> organiseerden tentoonstellingen. </w:t>
      </w:r>
      <w:r w:rsidR="000C12FC">
        <w:rPr>
          <w:rFonts w:asciiTheme="majorHAnsi" w:hAnsiTheme="majorHAnsi" w:cs="Arial"/>
          <w:sz w:val="22"/>
          <w:szCs w:val="22"/>
        </w:rPr>
        <w:t>Ze hadden hiermee dus veel macht en invloed op de kunst die tentoongesteld werd.</w:t>
      </w:r>
    </w:p>
    <w:p w14:paraId="509DDF7D" w14:textId="06E803A5" w:rsidR="00D26AE4" w:rsidRDefault="00F60EDF" w:rsidP="000E5A08">
      <w:pPr>
        <w:spacing w:line="360" w:lineRule="auto"/>
        <w:rPr>
          <w:rFonts w:asciiTheme="majorHAnsi" w:hAnsiTheme="majorHAnsi" w:cs="Arial"/>
          <w:sz w:val="22"/>
          <w:szCs w:val="22"/>
        </w:rPr>
      </w:pPr>
      <w:r w:rsidRPr="006641CD">
        <w:rPr>
          <w:rFonts w:asciiTheme="majorHAnsi" w:hAnsiTheme="majorHAnsi" w:cs="Arial"/>
          <w:sz w:val="22"/>
          <w:szCs w:val="22"/>
        </w:rPr>
        <w:t>In 1863 kwa</w:t>
      </w:r>
      <w:r w:rsidR="000D33CA" w:rsidRPr="006641CD">
        <w:rPr>
          <w:rFonts w:asciiTheme="majorHAnsi" w:hAnsiTheme="majorHAnsi" w:cs="Arial"/>
          <w:sz w:val="22"/>
          <w:szCs w:val="22"/>
        </w:rPr>
        <w:t>men een aantal Russische kunststudenten in verzet tegen</w:t>
      </w:r>
      <w:r w:rsidR="004F53EB">
        <w:rPr>
          <w:rFonts w:asciiTheme="majorHAnsi" w:hAnsiTheme="majorHAnsi" w:cs="Arial"/>
          <w:sz w:val="22"/>
          <w:szCs w:val="22"/>
        </w:rPr>
        <w:t xml:space="preserve"> de </w:t>
      </w:r>
      <w:r w:rsidR="005D3BED">
        <w:rPr>
          <w:rFonts w:asciiTheme="majorHAnsi" w:hAnsiTheme="majorHAnsi" w:cs="Arial"/>
          <w:sz w:val="22"/>
          <w:szCs w:val="22"/>
        </w:rPr>
        <w:t>classicistische</w:t>
      </w:r>
      <w:r w:rsidR="004F53EB">
        <w:rPr>
          <w:rFonts w:asciiTheme="majorHAnsi" w:hAnsiTheme="majorHAnsi" w:cs="Arial"/>
          <w:sz w:val="22"/>
          <w:szCs w:val="22"/>
        </w:rPr>
        <w:t xml:space="preserve"> onderwerpen van de Keizerlijke Kunstacademies en de invloed op de onderwerpen door het hof, de kerk en de adel</w:t>
      </w:r>
      <w:r w:rsidR="000C12FC">
        <w:rPr>
          <w:rFonts w:asciiTheme="majorHAnsi" w:hAnsiTheme="majorHAnsi" w:cs="Arial"/>
          <w:sz w:val="22"/>
          <w:szCs w:val="22"/>
        </w:rPr>
        <w:t xml:space="preserve">. Deze groep studenten </w:t>
      </w:r>
      <w:r w:rsidR="000D33CA" w:rsidRPr="006641CD">
        <w:rPr>
          <w:rFonts w:asciiTheme="majorHAnsi" w:hAnsiTheme="majorHAnsi" w:cs="Arial"/>
          <w:sz w:val="22"/>
          <w:szCs w:val="22"/>
        </w:rPr>
        <w:t>pleitten vo</w:t>
      </w:r>
      <w:r w:rsidR="00890458">
        <w:rPr>
          <w:rFonts w:asciiTheme="majorHAnsi" w:hAnsiTheme="majorHAnsi" w:cs="Arial"/>
          <w:sz w:val="22"/>
          <w:szCs w:val="22"/>
        </w:rPr>
        <w:t>or</w:t>
      </w:r>
      <w:r w:rsidR="00F93279">
        <w:rPr>
          <w:rFonts w:asciiTheme="majorHAnsi" w:hAnsiTheme="majorHAnsi" w:cs="Arial"/>
          <w:sz w:val="22"/>
          <w:szCs w:val="22"/>
        </w:rPr>
        <w:t xml:space="preserve"> </w:t>
      </w:r>
      <w:r w:rsidR="00890458">
        <w:rPr>
          <w:rFonts w:asciiTheme="majorHAnsi" w:hAnsiTheme="majorHAnsi" w:cs="Arial"/>
          <w:sz w:val="22"/>
          <w:szCs w:val="22"/>
        </w:rPr>
        <w:t xml:space="preserve">realisme in de kunst </w:t>
      </w:r>
      <w:r w:rsidR="0046524E">
        <w:rPr>
          <w:rFonts w:asciiTheme="majorHAnsi" w:hAnsiTheme="majorHAnsi" w:cs="Arial"/>
          <w:sz w:val="22"/>
          <w:szCs w:val="22"/>
        </w:rPr>
        <w:t xml:space="preserve">en zelfgekozen onderwerpen. </w:t>
      </w:r>
      <w:r w:rsidR="00B800C0" w:rsidRPr="006641CD">
        <w:rPr>
          <w:rFonts w:asciiTheme="majorHAnsi" w:hAnsiTheme="majorHAnsi" w:cs="Arial"/>
          <w:sz w:val="22"/>
          <w:szCs w:val="22"/>
        </w:rPr>
        <w:t xml:space="preserve">Ze noemden </w:t>
      </w:r>
      <w:r w:rsidR="004F53EB">
        <w:rPr>
          <w:rFonts w:asciiTheme="majorHAnsi" w:hAnsiTheme="majorHAnsi" w:cs="Arial"/>
          <w:sz w:val="22"/>
          <w:szCs w:val="22"/>
        </w:rPr>
        <w:t xml:space="preserve">zichzelf </w:t>
      </w:r>
      <w:r w:rsidR="00D26AE4" w:rsidRPr="004F53EB">
        <w:rPr>
          <w:rFonts w:asciiTheme="majorHAnsi" w:hAnsiTheme="majorHAnsi" w:cs="Arial"/>
          <w:i/>
          <w:sz w:val="22"/>
          <w:szCs w:val="22"/>
        </w:rPr>
        <w:t>De Z</w:t>
      </w:r>
      <w:r w:rsidR="004F53EB" w:rsidRPr="004F53EB">
        <w:rPr>
          <w:rFonts w:asciiTheme="majorHAnsi" w:hAnsiTheme="majorHAnsi" w:cs="Arial"/>
          <w:i/>
          <w:sz w:val="22"/>
          <w:szCs w:val="22"/>
        </w:rPr>
        <w:t>wervers</w:t>
      </w:r>
      <w:r w:rsidR="00B800C0" w:rsidRPr="004F53EB">
        <w:rPr>
          <w:rFonts w:asciiTheme="majorHAnsi" w:hAnsiTheme="majorHAnsi" w:cs="Arial"/>
          <w:i/>
          <w:sz w:val="22"/>
          <w:szCs w:val="22"/>
        </w:rPr>
        <w:t>.</w:t>
      </w:r>
      <w:r w:rsidR="00B800C0" w:rsidRPr="006641CD">
        <w:rPr>
          <w:rFonts w:asciiTheme="majorHAnsi" w:hAnsiTheme="majorHAnsi" w:cs="Arial"/>
          <w:sz w:val="22"/>
          <w:szCs w:val="22"/>
        </w:rPr>
        <w:t xml:space="preserve">  </w:t>
      </w:r>
      <w:r w:rsidRPr="006641CD">
        <w:rPr>
          <w:rFonts w:asciiTheme="majorHAnsi" w:hAnsiTheme="majorHAnsi" w:cs="Arial"/>
          <w:sz w:val="22"/>
          <w:szCs w:val="22"/>
        </w:rPr>
        <w:t>Ze gingen</w:t>
      </w:r>
      <w:r w:rsidR="000D33CA" w:rsidRPr="006641CD">
        <w:rPr>
          <w:rFonts w:asciiTheme="majorHAnsi" w:hAnsiTheme="majorHAnsi" w:cs="Arial"/>
          <w:sz w:val="22"/>
          <w:szCs w:val="22"/>
        </w:rPr>
        <w:t xml:space="preserve"> het land door om hun kunst onder de aandacht van het volk te</w:t>
      </w:r>
      <w:r w:rsidRPr="006641CD">
        <w:rPr>
          <w:rFonts w:asciiTheme="majorHAnsi" w:hAnsiTheme="majorHAnsi" w:cs="Arial"/>
          <w:sz w:val="22"/>
          <w:szCs w:val="22"/>
        </w:rPr>
        <w:t xml:space="preserve"> brengen.</w:t>
      </w:r>
      <w:r w:rsidR="000C12FC">
        <w:rPr>
          <w:rFonts w:asciiTheme="majorHAnsi" w:hAnsiTheme="majorHAnsi" w:cs="Arial"/>
          <w:sz w:val="22"/>
          <w:szCs w:val="22"/>
        </w:rPr>
        <w:t xml:space="preserve"> </w:t>
      </w:r>
      <w:r w:rsidR="00B800C0">
        <w:rPr>
          <w:rFonts w:asciiTheme="majorHAnsi" w:hAnsiTheme="majorHAnsi" w:cs="Arial"/>
          <w:sz w:val="22"/>
          <w:szCs w:val="22"/>
        </w:rPr>
        <w:t>O</w:t>
      </w:r>
      <w:r w:rsidR="00CD13A7">
        <w:rPr>
          <w:rFonts w:asciiTheme="majorHAnsi" w:hAnsiTheme="majorHAnsi" w:cs="Arial"/>
          <w:sz w:val="22"/>
          <w:szCs w:val="22"/>
        </w:rPr>
        <w:t>p deze manier hadden ze met hun</w:t>
      </w:r>
      <w:r w:rsidR="000C12FC">
        <w:rPr>
          <w:rFonts w:asciiTheme="majorHAnsi" w:hAnsiTheme="majorHAnsi" w:cs="Arial"/>
          <w:sz w:val="22"/>
          <w:szCs w:val="22"/>
        </w:rPr>
        <w:t xml:space="preserve"> reizende tentoonstelling</w:t>
      </w:r>
      <w:r w:rsidR="00CD13A7">
        <w:rPr>
          <w:rFonts w:asciiTheme="majorHAnsi" w:hAnsiTheme="majorHAnsi" w:cs="Arial"/>
          <w:sz w:val="22"/>
          <w:szCs w:val="22"/>
        </w:rPr>
        <w:t xml:space="preserve"> invloed op het volk. Ze meenden</w:t>
      </w:r>
      <w:r w:rsidR="000C12FC">
        <w:rPr>
          <w:rFonts w:asciiTheme="majorHAnsi" w:hAnsiTheme="majorHAnsi" w:cs="Arial"/>
          <w:sz w:val="22"/>
          <w:szCs w:val="22"/>
        </w:rPr>
        <w:t xml:space="preserve"> dat hun</w:t>
      </w:r>
      <w:r w:rsidR="0046524E">
        <w:rPr>
          <w:rFonts w:asciiTheme="majorHAnsi" w:hAnsiTheme="majorHAnsi" w:cs="Arial"/>
          <w:sz w:val="22"/>
          <w:szCs w:val="22"/>
        </w:rPr>
        <w:t xml:space="preserve"> onderwerpen</w:t>
      </w:r>
      <w:r w:rsidR="00901ACA">
        <w:rPr>
          <w:rFonts w:asciiTheme="majorHAnsi" w:hAnsiTheme="majorHAnsi" w:cs="Arial"/>
          <w:sz w:val="22"/>
          <w:szCs w:val="22"/>
        </w:rPr>
        <w:t xml:space="preserve"> </w:t>
      </w:r>
      <w:r w:rsidR="00890458">
        <w:rPr>
          <w:rFonts w:asciiTheme="majorHAnsi" w:hAnsiTheme="majorHAnsi" w:cs="Arial"/>
          <w:sz w:val="22"/>
          <w:szCs w:val="22"/>
        </w:rPr>
        <w:t xml:space="preserve">kunst dichter bij het volk bracht. </w:t>
      </w:r>
      <w:r w:rsidR="00B0464E">
        <w:rPr>
          <w:rFonts w:asciiTheme="majorHAnsi" w:hAnsiTheme="majorHAnsi" w:cs="Arial"/>
          <w:sz w:val="22"/>
          <w:szCs w:val="22"/>
        </w:rPr>
        <w:t xml:space="preserve">Het volk kende de volkskunst </w:t>
      </w:r>
      <w:r w:rsidR="00CD13A7">
        <w:rPr>
          <w:rFonts w:asciiTheme="majorHAnsi" w:hAnsiTheme="majorHAnsi" w:cs="Arial"/>
          <w:sz w:val="22"/>
          <w:szCs w:val="22"/>
        </w:rPr>
        <w:t>en de iconen. De Zwervers wilde</w:t>
      </w:r>
      <w:r w:rsidR="00B0464E">
        <w:rPr>
          <w:rFonts w:asciiTheme="majorHAnsi" w:hAnsiTheme="majorHAnsi" w:cs="Arial"/>
          <w:sz w:val="22"/>
          <w:szCs w:val="22"/>
        </w:rPr>
        <w:t xml:space="preserve"> dat het volk kenn</w:t>
      </w:r>
      <w:r w:rsidR="00890458">
        <w:rPr>
          <w:rFonts w:asciiTheme="majorHAnsi" w:hAnsiTheme="majorHAnsi" w:cs="Arial"/>
          <w:sz w:val="22"/>
          <w:szCs w:val="22"/>
        </w:rPr>
        <w:t>is maakte met de Westers</w:t>
      </w:r>
      <w:r w:rsidR="00B0464E">
        <w:rPr>
          <w:rFonts w:asciiTheme="majorHAnsi" w:hAnsiTheme="majorHAnsi" w:cs="Arial"/>
          <w:sz w:val="22"/>
          <w:szCs w:val="22"/>
        </w:rPr>
        <w:t>e cultuur zodat er een minder grote afs</w:t>
      </w:r>
      <w:r w:rsidR="00D26AE4">
        <w:rPr>
          <w:rFonts w:asciiTheme="majorHAnsi" w:hAnsiTheme="majorHAnsi" w:cs="Arial"/>
          <w:sz w:val="22"/>
          <w:szCs w:val="22"/>
        </w:rPr>
        <w:t>tand tussen volk en elite zou ont</w:t>
      </w:r>
      <w:r w:rsidR="00B0464E">
        <w:rPr>
          <w:rFonts w:asciiTheme="majorHAnsi" w:hAnsiTheme="majorHAnsi" w:cs="Arial"/>
          <w:sz w:val="22"/>
          <w:szCs w:val="22"/>
        </w:rPr>
        <w:t>staan.</w:t>
      </w:r>
      <w:r w:rsidR="00CD13A7">
        <w:rPr>
          <w:rFonts w:asciiTheme="majorHAnsi" w:hAnsiTheme="majorHAnsi" w:cs="Arial"/>
          <w:sz w:val="22"/>
          <w:szCs w:val="22"/>
        </w:rPr>
        <w:t xml:space="preserve"> Ook wilde</w:t>
      </w:r>
      <w:r w:rsidR="004F53EB">
        <w:rPr>
          <w:rFonts w:asciiTheme="majorHAnsi" w:hAnsiTheme="majorHAnsi" w:cs="Arial"/>
          <w:sz w:val="22"/>
          <w:szCs w:val="22"/>
        </w:rPr>
        <w:t xml:space="preserve"> ze dat wat er gemaakt werd, begrepen werd door het volk.</w:t>
      </w:r>
      <w:r w:rsidR="00725213">
        <w:rPr>
          <w:rStyle w:val="Voetnootmarkering"/>
          <w:rFonts w:asciiTheme="majorHAnsi" w:hAnsiTheme="majorHAnsi" w:cs="Arial"/>
          <w:sz w:val="22"/>
          <w:szCs w:val="22"/>
        </w:rPr>
        <w:footnoteReference w:id="3"/>
      </w:r>
      <w:r w:rsidR="004F53EB">
        <w:rPr>
          <w:rFonts w:asciiTheme="majorHAnsi" w:hAnsiTheme="majorHAnsi" w:cs="Arial"/>
          <w:sz w:val="22"/>
          <w:szCs w:val="22"/>
        </w:rPr>
        <w:t xml:space="preserve"> Eén van de invloedrijke schilders</w:t>
      </w:r>
      <w:r w:rsidR="00CD13A7">
        <w:rPr>
          <w:rFonts w:asciiTheme="majorHAnsi" w:hAnsiTheme="majorHAnsi" w:cs="Arial"/>
          <w:sz w:val="22"/>
          <w:szCs w:val="22"/>
        </w:rPr>
        <w:t xml:space="preserve"> van De Zwervers was </w:t>
      </w:r>
      <w:proofErr w:type="spellStart"/>
      <w:r w:rsidR="00CD13A7">
        <w:rPr>
          <w:rFonts w:asciiTheme="majorHAnsi" w:hAnsiTheme="majorHAnsi" w:cs="Arial"/>
          <w:sz w:val="22"/>
          <w:szCs w:val="22"/>
        </w:rPr>
        <w:t>Ilya</w:t>
      </w:r>
      <w:proofErr w:type="spellEnd"/>
      <w:r w:rsidR="00CD13A7">
        <w:rPr>
          <w:rFonts w:asciiTheme="majorHAnsi" w:hAnsiTheme="majorHAnsi" w:cs="Arial"/>
          <w:sz w:val="22"/>
          <w:szCs w:val="22"/>
        </w:rPr>
        <w:t xml:space="preserve"> </w:t>
      </w:r>
      <w:proofErr w:type="spellStart"/>
      <w:r w:rsidR="00CD13A7">
        <w:rPr>
          <w:rFonts w:asciiTheme="majorHAnsi" w:hAnsiTheme="majorHAnsi" w:cs="Arial"/>
          <w:sz w:val="22"/>
          <w:szCs w:val="22"/>
        </w:rPr>
        <w:t>Repin</w:t>
      </w:r>
      <w:proofErr w:type="spellEnd"/>
      <w:r w:rsidR="00CD13A7">
        <w:rPr>
          <w:rFonts w:asciiTheme="majorHAnsi" w:hAnsiTheme="majorHAnsi" w:cs="Arial"/>
          <w:sz w:val="22"/>
          <w:szCs w:val="22"/>
        </w:rPr>
        <w:t>.</w:t>
      </w:r>
      <w:r w:rsidR="004F53EB">
        <w:rPr>
          <w:rFonts w:asciiTheme="majorHAnsi" w:hAnsiTheme="majorHAnsi" w:cs="Arial"/>
          <w:sz w:val="22"/>
          <w:szCs w:val="22"/>
        </w:rPr>
        <w:t xml:space="preserve"> </w:t>
      </w:r>
      <w:r w:rsidR="00D26AE4">
        <w:rPr>
          <w:rFonts w:asciiTheme="majorHAnsi" w:hAnsiTheme="majorHAnsi" w:cs="Arial"/>
          <w:sz w:val="22"/>
          <w:szCs w:val="22"/>
        </w:rPr>
        <w:t xml:space="preserve">Hij </w:t>
      </w:r>
      <w:r w:rsidR="00B800C0">
        <w:rPr>
          <w:rFonts w:asciiTheme="majorHAnsi" w:hAnsiTheme="majorHAnsi" w:cs="Arial"/>
          <w:sz w:val="22"/>
          <w:szCs w:val="22"/>
        </w:rPr>
        <w:t xml:space="preserve">schilderde het Russische platteland op een verhalende manier. </w:t>
      </w:r>
      <w:proofErr w:type="spellStart"/>
      <w:r w:rsidR="004F53EB">
        <w:rPr>
          <w:rFonts w:asciiTheme="majorHAnsi" w:hAnsiTheme="majorHAnsi" w:cs="Arial"/>
          <w:sz w:val="22"/>
          <w:szCs w:val="22"/>
        </w:rPr>
        <w:t>Repin</w:t>
      </w:r>
      <w:proofErr w:type="spellEnd"/>
      <w:r w:rsidR="004F53EB">
        <w:rPr>
          <w:rFonts w:asciiTheme="majorHAnsi" w:hAnsiTheme="majorHAnsi" w:cs="Arial"/>
          <w:sz w:val="22"/>
          <w:szCs w:val="22"/>
        </w:rPr>
        <w:t xml:space="preserve"> vond dat ware kunst het echte leven moest uitbeelden. </w:t>
      </w:r>
      <w:proofErr w:type="spellStart"/>
      <w:r w:rsidR="004F53EB">
        <w:rPr>
          <w:rFonts w:asciiTheme="majorHAnsi" w:hAnsiTheme="majorHAnsi" w:cs="Arial"/>
          <w:sz w:val="22"/>
          <w:szCs w:val="22"/>
        </w:rPr>
        <w:t>Repin</w:t>
      </w:r>
      <w:proofErr w:type="spellEnd"/>
      <w:r w:rsidR="004F53EB">
        <w:rPr>
          <w:rFonts w:asciiTheme="majorHAnsi" w:hAnsiTheme="majorHAnsi" w:cs="Arial"/>
          <w:sz w:val="22"/>
          <w:szCs w:val="22"/>
        </w:rPr>
        <w:t xml:space="preserve"> sloot zich </w:t>
      </w:r>
      <w:r w:rsidR="00CD13A7">
        <w:rPr>
          <w:rFonts w:asciiTheme="majorHAnsi" w:hAnsiTheme="majorHAnsi" w:cs="Arial"/>
          <w:sz w:val="22"/>
          <w:szCs w:val="22"/>
        </w:rPr>
        <w:t xml:space="preserve">tegen het einde van zijn loopbaan aan bij de start van de </w:t>
      </w:r>
      <w:proofErr w:type="spellStart"/>
      <w:r w:rsidR="00CD13A7">
        <w:rPr>
          <w:rFonts w:asciiTheme="majorHAnsi" w:hAnsiTheme="majorHAnsi" w:cs="Arial"/>
          <w:sz w:val="22"/>
          <w:szCs w:val="22"/>
        </w:rPr>
        <w:t>AKhRR</w:t>
      </w:r>
      <w:proofErr w:type="spellEnd"/>
      <w:r w:rsidR="00CD13A7">
        <w:rPr>
          <w:rFonts w:asciiTheme="majorHAnsi" w:hAnsiTheme="majorHAnsi" w:cs="Arial"/>
          <w:sz w:val="22"/>
          <w:szCs w:val="22"/>
        </w:rPr>
        <w:t xml:space="preserve">, de in 1922 </w:t>
      </w:r>
      <w:r w:rsidR="004F53EB">
        <w:rPr>
          <w:rFonts w:asciiTheme="majorHAnsi" w:hAnsiTheme="majorHAnsi" w:cs="Arial"/>
          <w:sz w:val="22"/>
          <w:szCs w:val="22"/>
        </w:rPr>
        <w:t>opgerichte kunstenaarsgroep die zich richtte op realisme in kunst met een documentair karakter.</w:t>
      </w:r>
      <w:r w:rsidR="00CD13A7">
        <w:rPr>
          <w:rStyle w:val="Voetnootmarkering"/>
          <w:rFonts w:asciiTheme="majorHAnsi" w:hAnsiTheme="majorHAnsi" w:cs="Arial"/>
          <w:sz w:val="22"/>
          <w:szCs w:val="22"/>
        </w:rPr>
        <w:footnoteReference w:id="4"/>
      </w:r>
      <w:r w:rsidR="00CD13A7">
        <w:rPr>
          <w:rFonts w:asciiTheme="majorHAnsi" w:hAnsiTheme="majorHAnsi" w:cs="Arial"/>
          <w:sz w:val="22"/>
          <w:szCs w:val="22"/>
        </w:rPr>
        <w:t xml:space="preserve"> </w:t>
      </w:r>
      <w:r w:rsidR="00B800C0">
        <w:rPr>
          <w:rFonts w:asciiTheme="majorHAnsi" w:hAnsiTheme="majorHAnsi" w:cs="Arial"/>
          <w:sz w:val="22"/>
          <w:szCs w:val="22"/>
        </w:rPr>
        <w:t xml:space="preserve">Later werd hij door de Russische staat geprezen om zijn herkenbare realistische stijl en het </w:t>
      </w:r>
      <w:r w:rsidR="00890458">
        <w:rPr>
          <w:rFonts w:asciiTheme="majorHAnsi" w:hAnsiTheme="majorHAnsi" w:cs="Arial"/>
          <w:sz w:val="22"/>
          <w:szCs w:val="22"/>
        </w:rPr>
        <w:t xml:space="preserve">weergeven van het werkende volk. </w:t>
      </w:r>
      <w:proofErr w:type="spellStart"/>
      <w:r w:rsidR="00033C50">
        <w:rPr>
          <w:rFonts w:asciiTheme="majorHAnsi" w:hAnsiTheme="majorHAnsi" w:cs="Arial"/>
          <w:sz w:val="22"/>
          <w:szCs w:val="22"/>
        </w:rPr>
        <w:t>Repin</w:t>
      </w:r>
      <w:proofErr w:type="spellEnd"/>
      <w:r w:rsidR="00033C50">
        <w:rPr>
          <w:rFonts w:asciiTheme="majorHAnsi" w:hAnsiTheme="majorHAnsi" w:cs="Arial"/>
          <w:sz w:val="22"/>
          <w:szCs w:val="22"/>
        </w:rPr>
        <w:t xml:space="preserve"> werd </w:t>
      </w:r>
      <w:r w:rsidR="00841018">
        <w:rPr>
          <w:rFonts w:asciiTheme="majorHAnsi" w:hAnsiTheme="majorHAnsi" w:cs="Arial"/>
          <w:sz w:val="22"/>
          <w:szCs w:val="22"/>
        </w:rPr>
        <w:t>wegen</w:t>
      </w:r>
      <w:r w:rsidR="00033C50">
        <w:rPr>
          <w:rFonts w:asciiTheme="majorHAnsi" w:hAnsiTheme="majorHAnsi" w:cs="Arial"/>
          <w:sz w:val="22"/>
          <w:szCs w:val="22"/>
        </w:rPr>
        <w:t xml:space="preserve">s zijn sociaal </w:t>
      </w:r>
      <w:r w:rsidR="00890458">
        <w:rPr>
          <w:rFonts w:asciiTheme="majorHAnsi" w:hAnsiTheme="majorHAnsi" w:cs="Arial"/>
          <w:sz w:val="22"/>
          <w:szCs w:val="22"/>
        </w:rPr>
        <w:t>geëngageerde</w:t>
      </w:r>
      <w:r w:rsidR="00841018">
        <w:rPr>
          <w:rFonts w:asciiTheme="majorHAnsi" w:hAnsiTheme="majorHAnsi" w:cs="Arial"/>
          <w:sz w:val="22"/>
          <w:szCs w:val="22"/>
        </w:rPr>
        <w:t xml:space="preserve"> thematiek gezien als gro</w:t>
      </w:r>
      <w:r w:rsidR="006D74C9">
        <w:rPr>
          <w:rFonts w:asciiTheme="majorHAnsi" w:hAnsiTheme="majorHAnsi" w:cs="Arial"/>
          <w:sz w:val="22"/>
          <w:szCs w:val="22"/>
        </w:rPr>
        <w:t>ndlegger van het socialistisch r</w:t>
      </w:r>
      <w:r w:rsidR="00841018">
        <w:rPr>
          <w:rFonts w:asciiTheme="majorHAnsi" w:hAnsiTheme="majorHAnsi" w:cs="Arial"/>
          <w:sz w:val="22"/>
          <w:szCs w:val="22"/>
        </w:rPr>
        <w:t>ealisme.</w:t>
      </w:r>
      <w:r w:rsidR="001A03B4">
        <w:rPr>
          <w:rFonts w:asciiTheme="majorHAnsi" w:hAnsiTheme="majorHAnsi" w:cs="Arial"/>
          <w:sz w:val="22"/>
          <w:szCs w:val="22"/>
        </w:rPr>
        <w:t xml:space="preserve"> </w:t>
      </w:r>
      <w:r w:rsidR="00AC1B26">
        <w:rPr>
          <w:rFonts w:asciiTheme="majorHAnsi" w:hAnsiTheme="majorHAnsi" w:cs="Arial"/>
          <w:sz w:val="22"/>
          <w:szCs w:val="22"/>
        </w:rPr>
        <w:t xml:space="preserve">De Zwervers </w:t>
      </w:r>
      <w:r w:rsidR="00AC1B26" w:rsidRPr="006641CD">
        <w:rPr>
          <w:rFonts w:asciiTheme="majorHAnsi" w:hAnsiTheme="majorHAnsi" w:cs="Arial"/>
          <w:sz w:val="22"/>
          <w:szCs w:val="22"/>
        </w:rPr>
        <w:t>had grote belangstelling voor hun eigen land.</w:t>
      </w:r>
      <w:r w:rsidR="00AC1B26">
        <w:rPr>
          <w:rFonts w:asciiTheme="majorHAnsi" w:hAnsiTheme="majorHAnsi" w:cs="Arial"/>
          <w:sz w:val="22"/>
          <w:szCs w:val="22"/>
        </w:rPr>
        <w:t xml:space="preserve"> Zij koos voor het schilderen van dagelijkse taferelen uit de Russische werkelijkheid. Er ontstond een nieuwe vorm van kunst, </w:t>
      </w:r>
      <w:r w:rsidR="00AC1B26" w:rsidRPr="00E4460E">
        <w:rPr>
          <w:rFonts w:asciiTheme="majorHAnsi" w:hAnsiTheme="majorHAnsi" w:cs="Arial"/>
          <w:sz w:val="22"/>
          <w:szCs w:val="22"/>
        </w:rPr>
        <w:t>het dagelijks realisme.</w:t>
      </w:r>
      <w:r w:rsidR="00AC1B26" w:rsidRPr="00E4460E">
        <w:rPr>
          <w:rStyle w:val="Voetnootmarkering"/>
          <w:rFonts w:asciiTheme="majorHAnsi" w:hAnsiTheme="majorHAnsi" w:cs="Arial"/>
          <w:sz w:val="22"/>
          <w:szCs w:val="22"/>
        </w:rPr>
        <w:footnoteReference w:id="5"/>
      </w:r>
      <w:r w:rsidR="00AC1B26" w:rsidRPr="00E4460E">
        <w:rPr>
          <w:rFonts w:asciiTheme="majorHAnsi" w:hAnsiTheme="majorHAnsi" w:cs="Arial"/>
          <w:sz w:val="22"/>
          <w:szCs w:val="22"/>
        </w:rPr>
        <w:t xml:space="preserve"> </w:t>
      </w:r>
      <w:r w:rsidR="00AC1B26">
        <w:rPr>
          <w:rFonts w:asciiTheme="majorHAnsi" w:hAnsiTheme="majorHAnsi" w:cs="Arial"/>
          <w:sz w:val="22"/>
          <w:szCs w:val="22"/>
        </w:rPr>
        <w:t>Deze kunstvorm was de eerste vorm die zich afscheidde van de classicistische kunstonderwerpen.</w:t>
      </w:r>
    </w:p>
    <w:p w14:paraId="0969D293" w14:textId="61DCBFE8" w:rsidR="00D26AE4" w:rsidRDefault="00AC1B26" w:rsidP="000E5A08">
      <w:pPr>
        <w:spacing w:line="360" w:lineRule="auto"/>
        <w:rPr>
          <w:rFonts w:asciiTheme="majorHAnsi" w:hAnsiTheme="majorHAnsi" w:cs="Arial"/>
          <w:sz w:val="22"/>
          <w:szCs w:val="22"/>
        </w:rPr>
      </w:pPr>
      <w:r>
        <w:rPr>
          <w:rFonts w:asciiTheme="majorHAnsi" w:hAnsiTheme="majorHAnsi" w:cs="Arial"/>
          <w:sz w:val="22"/>
          <w:szCs w:val="22"/>
        </w:rPr>
        <w:t>Vanaf 1900 kwam er, door de aandacht voor het platteland vanuit de Zwervers, aandacht voor volkskunst vanuit de nieuwe generatie kunstenaars.</w:t>
      </w:r>
      <w:r w:rsidRPr="00AC1B26">
        <w:rPr>
          <w:rFonts w:asciiTheme="majorHAnsi" w:hAnsiTheme="majorHAnsi" w:cs="Arial"/>
          <w:sz w:val="22"/>
          <w:szCs w:val="22"/>
        </w:rPr>
        <w:t xml:space="preserve"> </w:t>
      </w:r>
      <w:r w:rsidRPr="00E4460E">
        <w:rPr>
          <w:rFonts w:asciiTheme="majorHAnsi" w:hAnsiTheme="majorHAnsi" w:cs="Arial"/>
          <w:sz w:val="22"/>
          <w:szCs w:val="22"/>
        </w:rPr>
        <w:t xml:space="preserve">De nationale traditionele kunst werd een inspiratiebron voor de </w:t>
      </w:r>
      <w:proofErr w:type="spellStart"/>
      <w:r w:rsidRPr="00E4460E">
        <w:rPr>
          <w:rFonts w:asciiTheme="majorHAnsi" w:hAnsiTheme="majorHAnsi" w:cs="Arial"/>
          <w:sz w:val="22"/>
          <w:szCs w:val="22"/>
        </w:rPr>
        <w:t>Avantgarde</w:t>
      </w:r>
      <w:proofErr w:type="spellEnd"/>
      <w:r w:rsidRPr="00E4460E">
        <w:rPr>
          <w:rFonts w:asciiTheme="majorHAnsi" w:hAnsiTheme="majorHAnsi" w:cs="Arial"/>
          <w:sz w:val="22"/>
          <w:szCs w:val="22"/>
        </w:rPr>
        <w:t>.</w:t>
      </w:r>
      <w:r>
        <w:rPr>
          <w:rFonts w:asciiTheme="majorHAnsi" w:hAnsiTheme="majorHAnsi" w:cs="Arial"/>
          <w:sz w:val="22"/>
          <w:szCs w:val="22"/>
        </w:rPr>
        <w:t xml:space="preserve"> De kunst ontwikkelde zich vanaf 1900 in een snel tempo.</w:t>
      </w:r>
    </w:p>
    <w:p w14:paraId="6C2BAA09" w14:textId="77777777" w:rsidR="00D26AE4" w:rsidRDefault="00D26AE4" w:rsidP="000E5A08">
      <w:pPr>
        <w:spacing w:line="360" w:lineRule="auto"/>
        <w:rPr>
          <w:rFonts w:asciiTheme="majorHAnsi" w:hAnsiTheme="majorHAnsi" w:cs="Arial"/>
          <w:sz w:val="22"/>
          <w:szCs w:val="22"/>
        </w:rPr>
      </w:pPr>
      <w:r>
        <w:rPr>
          <w:rFonts w:asciiTheme="majorHAnsi" w:hAnsiTheme="majorHAnsi" w:cs="Arial"/>
          <w:noProof/>
          <w:sz w:val="22"/>
          <w:szCs w:val="22"/>
          <w:lang w:val="en-US" w:eastAsia="nl-NL"/>
        </w:rPr>
        <w:drawing>
          <wp:inline distT="0" distB="0" distL="0" distR="0" wp14:anchorId="0D1CF355" wp14:editId="5924789F">
            <wp:extent cx="5197697" cy="2402840"/>
            <wp:effectExtent l="0" t="0" r="9525" b="1016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ya repin-wolgaslepers.jpg"/>
                    <pic:cNvPicPr/>
                  </pic:nvPicPr>
                  <pic:blipFill>
                    <a:blip r:embed="rId11">
                      <a:extLst>
                        <a:ext uri="{28A0092B-C50C-407E-A947-70E740481C1C}">
                          <a14:useLocalDpi xmlns:a14="http://schemas.microsoft.com/office/drawing/2010/main" val="0"/>
                        </a:ext>
                      </a:extLst>
                    </a:blip>
                    <a:stretch>
                      <a:fillRect/>
                    </a:stretch>
                  </pic:blipFill>
                  <pic:spPr>
                    <a:xfrm>
                      <a:off x="0" y="0"/>
                      <a:ext cx="5203257" cy="2405410"/>
                    </a:xfrm>
                    <a:prstGeom prst="rect">
                      <a:avLst/>
                    </a:prstGeom>
                  </pic:spPr>
                </pic:pic>
              </a:graphicData>
            </a:graphic>
          </wp:inline>
        </w:drawing>
      </w:r>
    </w:p>
    <w:p w14:paraId="5E75D5BE" w14:textId="1FFEB310" w:rsidR="00D26AE4" w:rsidRDefault="00D26AE4" w:rsidP="000E5A08">
      <w:pPr>
        <w:spacing w:line="360" w:lineRule="auto"/>
        <w:rPr>
          <w:rFonts w:asciiTheme="majorHAnsi" w:hAnsiTheme="majorHAnsi" w:cs="Arial"/>
          <w:sz w:val="22"/>
          <w:szCs w:val="22"/>
        </w:rPr>
      </w:pPr>
      <w:proofErr w:type="spellStart"/>
      <w:r>
        <w:rPr>
          <w:rFonts w:asciiTheme="majorHAnsi" w:hAnsiTheme="majorHAnsi" w:cs="Arial"/>
          <w:sz w:val="22"/>
          <w:szCs w:val="22"/>
        </w:rPr>
        <w:t>Ilya</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Repin</w:t>
      </w:r>
      <w:proofErr w:type="spellEnd"/>
      <w:r>
        <w:rPr>
          <w:rFonts w:asciiTheme="majorHAnsi" w:hAnsiTheme="majorHAnsi" w:cs="Arial"/>
          <w:sz w:val="22"/>
          <w:szCs w:val="22"/>
        </w:rPr>
        <w:t>, ‘Wolgaslepers’, 1873</w:t>
      </w:r>
    </w:p>
    <w:p w14:paraId="78D4B395" w14:textId="77777777" w:rsidR="00AC1B26" w:rsidRDefault="00AC1B26" w:rsidP="000E5A08">
      <w:pPr>
        <w:spacing w:line="360" w:lineRule="auto"/>
        <w:rPr>
          <w:rFonts w:asciiTheme="majorHAnsi" w:hAnsiTheme="majorHAnsi" w:cs="Arial"/>
          <w:sz w:val="22"/>
          <w:szCs w:val="22"/>
        </w:rPr>
      </w:pPr>
    </w:p>
    <w:p w14:paraId="14B116F4" w14:textId="16E4DEB1" w:rsidR="000D33CA" w:rsidRDefault="001C1B98" w:rsidP="000E5A08">
      <w:pPr>
        <w:spacing w:line="360" w:lineRule="auto"/>
        <w:rPr>
          <w:rFonts w:asciiTheme="majorHAnsi" w:hAnsiTheme="majorHAnsi" w:cs="Arial"/>
          <w:sz w:val="22"/>
          <w:szCs w:val="22"/>
        </w:rPr>
      </w:pPr>
      <w:r>
        <w:rPr>
          <w:rFonts w:asciiTheme="majorHAnsi" w:hAnsiTheme="majorHAnsi" w:cs="Arial"/>
          <w:sz w:val="22"/>
          <w:szCs w:val="22"/>
        </w:rPr>
        <w:t>Niet alleen de kunst ontwikkelde zich revolutionair, ook in de politiek w</w:t>
      </w:r>
      <w:r w:rsidR="00C94621">
        <w:rPr>
          <w:rFonts w:asciiTheme="majorHAnsi" w:hAnsiTheme="majorHAnsi" w:cs="Arial"/>
          <w:sz w:val="22"/>
          <w:szCs w:val="22"/>
        </w:rPr>
        <w:t>aren er veranderingen voelbaar en merkbaar.</w:t>
      </w:r>
    </w:p>
    <w:p w14:paraId="41974393" w14:textId="630847F9" w:rsidR="00C94621" w:rsidRDefault="00E57398" w:rsidP="000E5A08">
      <w:pPr>
        <w:spacing w:line="360" w:lineRule="auto"/>
        <w:rPr>
          <w:rFonts w:asciiTheme="majorHAnsi" w:hAnsiTheme="majorHAnsi" w:cs="Arial"/>
          <w:sz w:val="22"/>
          <w:szCs w:val="22"/>
        </w:rPr>
      </w:pPr>
      <w:r>
        <w:rPr>
          <w:rFonts w:asciiTheme="majorHAnsi" w:hAnsiTheme="majorHAnsi" w:cs="Arial"/>
          <w:sz w:val="22"/>
          <w:szCs w:val="22"/>
        </w:rPr>
        <w:t>‘</w:t>
      </w:r>
      <w:r w:rsidRPr="00EC5B3A">
        <w:rPr>
          <w:rFonts w:asciiTheme="majorHAnsi" w:hAnsiTheme="majorHAnsi" w:cs="Arial"/>
          <w:i/>
          <w:sz w:val="22"/>
          <w:szCs w:val="22"/>
        </w:rPr>
        <w:t>Tegen het begin van de 20</w:t>
      </w:r>
      <w:r w:rsidRPr="00EC5B3A">
        <w:rPr>
          <w:rFonts w:asciiTheme="majorHAnsi" w:hAnsiTheme="majorHAnsi" w:cs="Arial"/>
          <w:i/>
          <w:sz w:val="22"/>
          <w:szCs w:val="22"/>
          <w:vertAlign w:val="superscript"/>
        </w:rPr>
        <w:t>ste</w:t>
      </w:r>
      <w:r w:rsidRPr="00EC5B3A">
        <w:rPr>
          <w:rFonts w:asciiTheme="majorHAnsi" w:hAnsiTheme="majorHAnsi" w:cs="Arial"/>
          <w:i/>
          <w:sz w:val="22"/>
          <w:szCs w:val="22"/>
        </w:rPr>
        <w:t xml:space="preserve"> eeuw had een groot deel van de Russische samenleving door dat er belangrijke veranderingen op handen waren</w:t>
      </w:r>
      <w:r>
        <w:rPr>
          <w:rFonts w:asciiTheme="majorHAnsi" w:hAnsiTheme="majorHAnsi" w:cs="Arial"/>
          <w:sz w:val="22"/>
          <w:szCs w:val="22"/>
        </w:rPr>
        <w:t>.’</w:t>
      </w:r>
      <w:r>
        <w:rPr>
          <w:rStyle w:val="Voetnootmarkering"/>
          <w:rFonts w:asciiTheme="majorHAnsi" w:hAnsiTheme="majorHAnsi" w:cs="Arial"/>
          <w:sz w:val="22"/>
          <w:szCs w:val="22"/>
        </w:rPr>
        <w:footnoteReference w:id="6"/>
      </w:r>
      <w:r>
        <w:rPr>
          <w:rFonts w:asciiTheme="majorHAnsi" w:hAnsiTheme="majorHAnsi" w:cs="Arial"/>
          <w:sz w:val="22"/>
          <w:szCs w:val="22"/>
        </w:rPr>
        <w:t xml:space="preserve"> Het volk besefte dat er</w:t>
      </w:r>
      <w:r w:rsidR="00EC5B3A">
        <w:rPr>
          <w:rFonts w:asciiTheme="majorHAnsi" w:hAnsiTheme="majorHAnsi" w:cs="Arial"/>
          <w:sz w:val="22"/>
          <w:szCs w:val="22"/>
        </w:rPr>
        <w:t xml:space="preserve"> een nieuwe eeuw was aangebroken en </w:t>
      </w:r>
      <w:r>
        <w:rPr>
          <w:rFonts w:asciiTheme="majorHAnsi" w:hAnsiTheme="majorHAnsi" w:cs="Arial"/>
          <w:sz w:val="22"/>
          <w:szCs w:val="22"/>
        </w:rPr>
        <w:t xml:space="preserve">men </w:t>
      </w:r>
      <w:r w:rsidR="00EC5B3A">
        <w:rPr>
          <w:rFonts w:asciiTheme="majorHAnsi" w:hAnsiTheme="majorHAnsi" w:cs="Arial"/>
          <w:sz w:val="22"/>
          <w:szCs w:val="22"/>
        </w:rPr>
        <w:t>zag dat er in het Westen ve</w:t>
      </w:r>
      <w:r>
        <w:rPr>
          <w:rFonts w:asciiTheme="majorHAnsi" w:hAnsiTheme="majorHAnsi" w:cs="Arial"/>
          <w:sz w:val="22"/>
          <w:szCs w:val="22"/>
        </w:rPr>
        <w:t>e</w:t>
      </w:r>
      <w:r w:rsidR="00EC5B3A">
        <w:rPr>
          <w:rFonts w:asciiTheme="majorHAnsi" w:hAnsiTheme="majorHAnsi" w:cs="Arial"/>
          <w:sz w:val="22"/>
          <w:szCs w:val="22"/>
        </w:rPr>
        <w:t xml:space="preserve">l nieuwe ontwikkelingen ontstonden. Er heerste nieuwe opvattingen </w:t>
      </w:r>
      <w:r w:rsidR="001C1B98">
        <w:rPr>
          <w:rFonts w:asciiTheme="majorHAnsi" w:hAnsiTheme="majorHAnsi" w:cs="Arial"/>
          <w:sz w:val="22"/>
          <w:szCs w:val="22"/>
        </w:rPr>
        <w:t>over hoe de maatschappij bestuurd moest worden. De meeste mensen geloofden dat de boeren en arbeiders een nieuwe plaats moesten innemen als politieke klasse met volledige gelijkwaardigheid. Men hoopte dat dit de heersende klasse kon worden die het socialisme kon opbouwen.</w:t>
      </w:r>
      <w:r w:rsidR="001C1B98">
        <w:rPr>
          <w:rStyle w:val="Voetnootmarkering"/>
          <w:rFonts w:asciiTheme="majorHAnsi" w:hAnsiTheme="majorHAnsi" w:cs="Arial"/>
          <w:sz w:val="22"/>
          <w:szCs w:val="22"/>
        </w:rPr>
        <w:footnoteReference w:id="7"/>
      </w:r>
    </w:p>
    <w:p w14:paraId="211D7E1B" w14:textId="77777777" w:rsidR="000E5A08" w:rsidRDefault="000E5A08" w:rsidP="000E5A08">
      <w:pPr>
        <w:spacing w:line="360" w:lineRule="auto"/>
        <w:rPr>
          <w:rFonts w:asciiTheme="majorHAnsi" w:hAnsiTheme="majorHAnsi" w:cs="Arial"/>
          <w:sz w:val="22"/>
          <w:szCs w:val="22"/>
        </w:rPr>
      </w:pPr>
    </w:p>
    <w:p w14:paraId="3680FE80" w14:textId="74F31955" w:rsidR="000E5A08" w:rsidRPr="008938B4" w:rsidRDefault="006619BE" w:rsidP="000E5A08">
      <w:pPr>
        <w:spacing w:line="360" w:lineRule="auto"/>
        <w:rPr>
          <w:rFonts w:asciiTheme="majorHAnsi" w:hAnsiTheme="majorHAnsi" w:cs="Arial"/>
          <w:color w:val="008000"/>
          <w:sz w:val="28"/>
          <w:szCs w:val="28"/>
        </w:rPr>
      </w:pPr>
      <w:r w:rsidRPr="008938B4">
        <w:rPr>
          <w:rFonts w:asciiTheme="majorHAnsi" w:hAnsiTheme="majorHAnsi" w:cs="Arial"/>
          <w:color w:val="008000"/>
          <w:sz w:val="28"/>
          <w:szCs w:val="28"/>
        </w:rPr>
        <w:t>2.</w:t>
      </w:r>
      <w:r w:rsidRPr="008938B4">
        <w:rPr>
          <w:rFonts w:asciiTheme="majorHAnsi" w:hAnsiTheme="majorHAnsi" w:cs="Arial"/>
          <w:color w:val="008000"/>
          <w:sz w:val="28"/>
          <w:szCs w:val="28"/>
        </w:rPr>
        <w:tab/>
      </w:r>
      <w:r w:rsidR="0058163F" w:rsidRPr="008938B4">
        <w:rPr>
          <w:rFonts w:asciiTheme="majorHAnsi" w:hAnsiTheme="majorHAnsi" w:cs="Arial"/>
          <w:color w:val="008000"/>
          <w:sz w:val="28"/>
          <w:szCs w:val="28"/>
        </w:rPr>
        <w:t>Malévich</w:t>
      </w:r>
      <w:r w:rsidRPr="008938B4">
        <w:rPr>
          <w:rFonts w:asciiTheme="majorHAnsi" w:hAnsiTheme="majorHAnsi" w:cs="Arial"/>
          <w:color w:val="008000"/>
          <w:sz w:val="28"/>
          <w:szCs w:val="28"/>
        </w:rPr>
        <w:t>’ artistieke ontwikkeling</w:t>
      </w:r>
    </w:p>
    <w:p w14:paraId="12CCB069" w14:textId="32AB41C5" w:rsidR="006619BE" w:rsidRDefault="00E57398" w:rsidP="000E5A08">
      <w:pPr>
        <w:spacing w:line="360" w:lineRule="auto"/>
        <w:rPr>
          <w:rFonts w:asciiTheme="majorHAnsi" w:hAnsiTheme="majorHAnsi" w:cs="Arial"/>
          <w:b/>
          <w:sz w:val="22"/>
          <w:szCs w:val="22"/>
        </w:rPr>
      </w:pPr>
      <w:proofErr w:type="spellStart"/>
      <w:r>
        <w:rPr>
          <w:rFonts w:asciiTheme="majorHAnsi" w:hAnsiTheme="majorHAnsi" w:cs="Arial"/>
          <w:sz w:val="22"/>
          <w:szCs w:val="22"/>
        </w:rPr>
        <w:t>Kazemir</w:t>
      </w:r>
      <w:proofErr w:type="spellEnd"/>
      <w:r>
        <w:rPr>
          <w:rFonts w:asciiTheme="majorHAnsi" w:hAnsiTheme="majorHAnsi" w:cs="Arial"/>
          <w:sz w:val="22"/>
          <w:szCs w:val="22"/>
        </w:rPr>
        <w:t xml:space="preserve"> </w:t>
      </w:r>
      <w:r w:rsidRPr="006641CD">
        <w:rPr>
          <w:rFonts w:asciiTheme="majorHAnsi" w:hAnsiTheme="majorHAnsi" w:cs="Arial"/>
          <w:sz w:val="22"/>
          <w:szCs w:val="22"/>
        </w:rPr>
        <w:t>Malévich</w:t>
      </w:r>
      <w:r>
        <w:rPr>
          <w:rFonts w:asciiTheme="majorHAnsi" w:hAnsiTheme="majorHAnsi" w:cs="Arial"/>
          <w:sz w:val="22"/>
          <w:szCs w:val="22"/>
        </w:rPr>
        <w:t xml:space="preserve">, </w:t>
      </w:r>
      <w:r w:rsidRPr="006641CD">
        <w:rPr>
          <w:rFonts w:asciiTheme="majorHAnsi" w:hAnsiTheme="majorHAnsi" w:cs="Arial"/>
          <w:sz w:val="22"/>
          <w:szCs w:val="22"/>
        </w:rPr>
        <w:t xml:space="preserve">geboren in 1878, </w:t>
      </w:r>
      <w:r>
        <w:rPr>
          <w:rFonts w:asciiTheme="majorHAnsi" w:hAnsiTheme="majorHAnsi" w:cs="Arial"/>
          <w:sz w:val="22"/>
          <w:szCs w:val="22"/>
        </w:rPr>
        <w:t xml:space="preserve">voelde zich </w:t>
      </w:r>
      <w:r w:rsidR="00C94621">
        <w:rPr>
          <w:rFonts w:asciiTheme="majorHAnsi" w:hAnsiTheme="majorHAnsi" w:cs="Arial"/>
          <w:sz w:val="22"/>
          <w:szCs w:val="22"/>
        </w:rPr>
        <w:t xml:space="preserve">in eerste instantie </w:t>
      </w:r>
      <w:r>
        <w:rPr>
          <w:rFonts w:asciiTheme="majorHAnsi" w:hAnsiTheme="majorHAnsi" w:cs="Arial"/>
          <w:sz w:val="22"/>
          <w:szCs w:val="22"/>
        </w:rPr>
        <w:t xml:space="preserve">geïnspireerd door volkskunst. Hij werd geboren in de </w:t>
      </w:r>
      <w:r w:rsidR="00E84322">
        <w:rPr>
          <w:rFonts w:asciiTheme="majorHAnsi" w:hAnsiTheme="majorHAnsi" w:cs="Arial"/>
          <w:sz w:val="22"/>
          <w:szCs w:val="22"/>
        </w:rPr>
        <w:t>Oekraïne</w:t>
      </w:r>
      <w:r>
        <w:rPr>
          <w:rFonts w:asciiTheme="majorHAnsi" w:hAnsiTheme="majorHAnsi" w:cs="Arial"/>
          <w:sz w:val="22"/>
          <w:szCs w:val="22"/>
        </w:rPr>
        <w:t xml:space="preserve">, in een dorpje vlak bij Kiev. Zijn vader werkte in suikerbietenfabrieken. Deze suikerbietenfabrieken stonden altijd midden op het platteland. Daardoor kreeg </w:t>
      </w:r>
      <w:r w:rsidR="005D3BED">
        <w:rPr>
          <w:rFonts w:asciiTheme="majorHAnsi" w:hAnsiTheme="majorHAnsi" w:cs="Arial"/>
          <w:sz w:val="22"/>
          <w:szCs w:val="22"/>
        </w:rPr>
        <w:t>Malévich</w:t>
      </w:r>
      <w:r>
        <w:rPr>
          <w:rFonts w:asciiTheme="majorHAnsi" w:hAnsiTheme="majorHAnsi" w:cs="Arial"/>
          <w:sz w:val="22"/>
          <w:szCs w:val="22"/>
        </w:rPr>
        <w:t xml:space="preserve"> de tradities van de volkskunst als kind al mee. </w:t>
      </w:r>
      <w:r w:rsidR="005D3BED">
        <w:rPr>
          <w:rFonts w:asciiTheme="majorHAnsi" w:hAnsiTheme="majorHAnsi" w:cs="Arial"/>
          <w:sz w:val="22"/>
          <w:szCs w:val="22"/>
        </w:rPr>
        <w:t>Malévich</w:t>
      </w:r>
      <w:r>
        <w:rPr>
          <w:rFonts w:asciiTheme="majorHAnsi" w:hAnsiTheme="majorHAnsi" w:cs="Arial"/>
          <w:sz w:val="22"/>
          <w:szCs w:val="22"/>
        </w:rPr>
        <w:t xml:space="preserve"> vond de ambacht van de boer erg interessant. De b</w:t>
      </w:r>
      <w:r w:rsidRPr="006641CD">
        <w:rPr>
          <w:rFonts w:asciiTheme="majorHAnsi" w:hAnsiTheme="majorHAnsi" w:cs="Arial"/>
          <w:sz w:val="22"/>
          <w:szCs w:val="22"/>
        </w:rPr>
        <w:t>oeren maakten eigen objecten, decoreerden hun huizen en pasten traditionele technieken toe</w:t>
      </w:r>
      <w:r>
        <w:rPr>
          <w:rFonts w:asciiTheme="majorHAnsi" w:hAnsiTheme="majorHAnsi" w:cs="Arial"/>
          <w:sz w:val="22"/>
          <w:szCs w:val="22"/>
        </w:rPr>
        <w:t xml:space="preserve">. </w:t>
      </w:r>
      <w:r w:rsidR="005D3BED">
        <w:rPr>
          <w:rFonts w:asciiTheme="majorHAnsi" w:hAnsiTheme="majorHAnsi" w:cs="Arial"/>
          <w:sz w:val="22"/>
          <w:szCs w:val="22"/>
        </w:rPr>
        <w:t>Malévich</w:t>
      </w:r>
      <w:r>
        <w:rPr>
          <w:rFonts w:asciiTheme="majorHAnsi" w:hAnsiTheme="majorHAnsi" w:cs="Arial"/>
          <w:sz w:val="22"/>
          <w:szCs w:val="22"/>
        </w:rPr>
        <w:t xml:space="preserve"> </w:t>
      </w:r>
      <w:r w:rsidRPr="006641CD">
        <w:rPr>
          <w:rFonts w:asciiTheme="majorHAnsi" w:hAnsiTheme="majorHAnsi" w:cs="Arial"/>
          <w:sz w:val="22"/>
          <w:szCs w:val="22"/>
        </w:rPr>
        <w:t>heeft zich in zijn jonge jaren zelfstandig geschoold in de traditionele schilder</w:t>
      </w:r>
      <w:r>
        <w:rPr>
          <w:rFonts w:asciiTheme="majorHAnsi" w:hAnsiTheme="majorHAnsi" w:cs="Arial"/>
          <w:sz w:val="22"/>
          <w:szCs w:val="22"/>
        </w:rPr>
        <w:t xml:space="preserve">technieken van de boeren en </w:t>
      </w:r>
      <w:r w:rsidRPr="006641CD">
        <w:rPr>
          <w:rFonts w:asciiTheme="majorHAnsi" w:hAnsiTheme="majorHAnsi" w:cs="Arial"/>
          <w:sz w:val="22"/>
          <w:szCs w:val="22"/>
        </w:rPr>
        <w:t>de technieken van plaatselijke fijnschilders.</w:t>
      </w:r>
      <w:r>
        <w:rPr>
          <w:rFonts w:asciiTheme="majorHAnsi" w:hAnsiTheme="majorHAnsi" w:cs="Arial"/>
          <w:sz w:val="22"/>
          <w:szCs w:val="22"/>
        </w:rPr>
        <w:t xml:space="preserve"> Malévich bleef zich artistiek ontwikkelen. In 1904 ging hij van het platteland naar Moskou, waar hij aan de Academie voor Schilderkunst, Plastiek en Architectuur ging studeren.</w:t>
      </w:r>
      <w:r>
        <w:rPr>
          <w:rStyle w:val="Voetnootmarkering"/>
          <w:rFonts w:asciiTheme="majorHAnsi" w:hAnsiTheme="majorHAnsi" w:cs="Arial"/>
          <w:sz w:val="22"/>
          <w:szCs w:val="22"/>
        </w:rPr>
        <w:footnoteReference w:id="8"/>
      </w:r>
      <w:r>
        <w:rPr>
          <w:rFonts w:asciiTheme="majorHAnsi" w:hAnsiTheme="majorHAnsi" w:cs="Arial"/>
          <w:sz w:val="22"/>
          <w:szCs w:val="22"/>
        </w:rPr>
        <w:t xml:space="preserve"> Vanaf die tijd ontmoette hij onder andere </w:t>
      </w:r>
      <w:proofErr w:type="spellStart"/>
      <w:r>
        <w:rPr>
          <w:rFonts w:asciiTheme="majorHAnsi" w:hAnsiTheme="majorHAnsi" w:cs="Arial"/>
          <w:sz w:val="22"/>
          <w:szCs w:val="22"/>
        </w:rPr>
        <w:t>Wassily</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Kandinsky</w:t>
      </w:r>
      <w:proofErr w:type="spellEnd"/>
      <w:r>
        <w:rPr>
          <w:rFonts w:asciiTheme="majorHAnsi" w:hAnsiTheme="majorHAnsi" w:cs="Arial"/>
          <w:sz w:val="22"/>
          <w:szCs w:val="22"/>
        </w:rPr>
        <w:t xml:space="preserve">, Vladimir </w:t>
      </w:r>
      <w:proofErr w:type="spellStart"/>
      <w:r>
        <w:rPr>
          <w:rFonts w:asciiTheme="majorHAnsi" w:hAnsiTheme="majorHAnsi" w:cs="Arial"/>
          <w:sz w:val="22"/>
          <w:szCs w:val="22"/>
        </w:rPr>
        <w:t>Tatlin</w:t>
      </w:r>
      <w:proofErr w:type="spellEnd"/>
      <w:r>
        <w:rPr>
          <w:rFonts w:asciiTheme="majorHAnsi" w:hAnsiTheme="majorHAnsi" w:cs="Arial"/>
          <w:sz w:val="22"/>
          <w:szCs w:val="22"/>
        </w:rPr>
        <w:t xml:space="preserve">, El </w:t>
      </w:r>
      <w:proofErr w:type="spellStart"/>
      <w:r>
        <w:rPr>
          <w:rFonts w:asciiTheme="majorHAnsi" w:hAnsiTheme="majorHAnsi" w:cs="Arial"/>
          <w:sz w:val="22"/>
          <w:szCs w:val="22"/>
        </w:rPr>
        <w:t>Lissitszky</w:t>
      </w:r>
      <w:proofErr w:type="spellEnd"/>
      <w:r>
        <w:rPr>
          <w:rFonts w:asciiTheme="majorHAnsi" w:hAnsiTheme="majorHAnsi" w:cs="Arial"/>
          <w:sz w:val="22"/>
          <w:szCs w:val="22"/>
        </w:rPr>
        <w:t xml:space="preserve"> en Marc </w:t>
      </w:r>
      <w:proofErr w:type="spellStart"/>
      <w:r>
        <w:rPr>
          <w:rFonts w:asciiTheme="majorHAnsi" w:hAnsiTheme="majorHAnsi" w:cs="Arial"/>
          <w:sz w:val="22"/>
          <w:szCs w:val="22"/>
        </w:rPr>
        <w:t>Chagall</w:t>
      </w:r>
      <w:proofErr w:type="spellEnd"/>
      <w:r>
        <w:rPr>
          <w:rFonts w:asciiTheme="majorHAnsi" w:hAnsiTheme="majorHAnsi" w:cs="Arial"/>
          <w:sz w:val="22"/>
          <w:szCs w:val="22"/>
        </w:rPr>
        <w:t xml:space="preserve">. Met onder andere deze kunstenaars vormde hij de </w:t>
      </w:r>
      <w:proofErr w:type="spellStart"/>
      <w:r>
        <w:rPr>
          <w:rFonts w:asciiTheme="majorHAnsi" w:hAnsiTheme="majorHAnsi" w:cs="Arial"/>
          <w:sz w:val="22"/>
          <w:szCs w:val="22"/>
        </w:rPr>
        <w:t>Avantgarde</w:t>
      </w:r>
      <w:proofErr w:type="spellEnd"/>
      <w:r>
        <w:rPr>
          <w:rFonts w:asciiTheme="majorHAnsi" w:hAnsiTheme="majorHAnsi" w:cs="Arial"/>
          <w:sz w:val="22"/>
          <w:szCs w:val="22"/>
        </w:rPr>
        <w:t xml:space="preserve"> in Rusland, die op het punt stond om de Russische kunst te vernieuwen.</w:t>
      </w:r>
      <w:r>
        <w:rPr>
          <w:rStyle w:val="Voetnootmarkering"/>
          <w:rFonts w:asciiTheme="majorHAnsi" w:hAnsiTheme="majorHAnsi" w:cs="Arial"/>
          <w:sz w:val="22"/>
          <w:szCs w:val="22"/>
        </w:rPr>
        <w:footnoteReference w:id="9"/>
      </w:r>
    </w:p>
    <w:p w14:paraId="0C962A16" w14:textId="4931C5C8" w:rsidR="003524CD" w:rsidRDefault="00AC5F03" w:rsidP="000E5A08">
      <w:pPr>
        <w:spacing w:line="360" w:lineRule="auto"/>
        <w:rPr>
          <w:rFonts w:asciiTheme="majorHAnsi" w:hAnsiTheme="majorHAnsi" w:cs="Arial"/>
          <w:sz w:val="22"/>
          <w:szCs w:val="22"/>
        </w:rPr>
      </w:pPr>
      <w:r>
        <w:rPr>
          <w:rFonts w:asciiTheme="majorHAnsi" w:hAnsiTheme="majorHAnsi" w:cs="Arial"/>
          <w:sz w:val="22"/>
          <w:szCs w:val="22"/>
        </w:rPr>
        <w:t xml:space="preserve">Niet alleen </w:t>
      </w:r>
      <w:r w:rsidR="00890458">
        <w:rPr>
          <w:rFonts w:asciiTheme="majorHAnsi" w:hAnsiTheme="majorHAnsi" w:cs="Arial"/>
          <w:sz w:val="22"/>
          <w:szCs w:val="22"/>
        </w:rPr>
        <w:t>volkskunst</w:t>
      </w:r>
      <w:r>
        <w:rPr>
          <w:rFonts w:asciiTheme="majorHAnsi" w:hAnsiTheme="majorHAnsi" w:cs="Arial"/>
          <w:sz w:val="22"/>
          <w:szCs w:val="22"/>
        </w:rPr>
        <w:t xml:space="preserve"> maar ook religie werd </w:t>
      </w:r>
      <w:r w:rsidR="00890458">
        <w:rPr>
          <w:rFonts w:asciiTheme="majorHAnsi" w:hAnsiTheme="majorHAnsi" w:cs="Arial"/>
          <w:sz w:val="22"/>
          <w:szCs w:val="22"/>
        </w:rPr>
        <w:t>verweven</w:t>
      </w:r>
      <w:r w:rsidR="000E6F5C">
        <w:rPr>
          <w:rFonts w:asciiTheme="majorHAnsi" w:hAnsiTheme="majorHAnsi" w:cs="Arial"/>
          <w:sz w:val="22"/>
          <w:szCs w:val="22"/>
        </w:rPr>
        <w:t xml:space="preserve"> in de kunst van de </w:t>
      </w:r>
      <w:proofErr w:type="spellStart"/>
      <w:r w:rsidR="005D3BED">
        <w:rPr>
          <w:rFonts w:asciiTheme="majorHAnsi" w:hAnsiTheme="majorHAnsi" w:cs="Arial"/>
          <w:sz w:val="22"/>
          <w:szCs w:val="22"/>
        </w:rPr>
        <w:t>Avantgarde</w:t>
      </w:r>
      <w:proofErr w:type="spellEnd"/>
      <w:r w:rsidR="00890458">
        <w:rPr>
          <w:rFonts w:asciiTheme="majorHAnsi" w:hAnsiTheme="majorHAnsi" w:cs="Arial"/>
          <w:sz w:val="22"/>
          <w:szCs w:val="22"/>
        </w:rPr>
        <w:t>.</w:t>
      </w:r>
      <w:r>
        <w:rPr>
          <w:rStyle w:val="Voetnootmarkering"/>
          <w:rFonts w:asciiTheme="majorHAnsi" w:hAnsiTheme="majorHAnsi" w:cs="Arial"/>
          <w:sz w:val="22"/>
          <w:szCs w:val="22"/>
        </w:rPr>
        <w:footnoteReference w:id="10"/>
      </w:r>
      <w:r w:rsidR="00890458">
        <w:rPr>
          <w:rFonts w:asciiTheme="majorHAnsi" w:hAnsiTheme="majorHAnsi" w:cs="Arial"/>
          <w:sz w:val="22"/>
          <w:szCs w:val="22"/>
        </w:rPr>
        <w:t xml:space="preserve"> </w:t>
      </w:r>
      <w:r w:rsidR="00A6491E">
        <w:rPr>
          <w:rFonts w:asciiTheme="majorHAnsi" w:hAnsiTheme="majorHAnsi" w:cs="Arial"/>
          <w:sz w:val="22"/>
          <w:szCs w:val="22"/>
        </w:rPr>
        <w:t>‘</w:t>
      </w:r>
      <w:r w:rsidR="00A6491E" w:rsidRPr="00D37078">
        <w:rPr>
          <w:rFonts w:asciiTheme="majorHAnsi" w:hAnsiTheme="majorHAnsi" w:cs="Arial"/>
          <w:i/>
          <w:sz w:val="22"/>
          <w:szCs w:val="22"/>
        </w:rPr>
        <w:t>Russische kunstenaars steunden juist op de nationale traditie in de kunst (icoon, schors, uithangbord)’</w:t>
      </w:r>
      <w:r w:rsidR="00A6491E">
        <w:rPr>
          <w:rStyle w:val="Voetnootmarkering"/>
          <w:rFonts w:asciiTheme="majorHAnsi" w:hAnsiTheme="majorHAnsi" w:cs="Arial"/>
          <w:sz w:val="22"/>
          <w:szCs w:val="22"/>
        </w:rPr>
        <w:footnoteReference w:id="11"/>
      </w:r>
      <w:r w:rsidR="00A6491E">
        <w:rPr>
          <w:rFonts w:asciiTheme="majorHAnsi" w:hAnsiTheme="majorHAnsi" w:cs="Arial"/>
          <w:sz w:val="22"/>
          <w:szCs w:val="22"/>
        </w:rPr>
        <w:t xml:space="preserve">. </w:t>
      </w:r>
      <w:r w:rsidR="000E6F5C">
        <w:rPr>
          <w:rFonts w:asciiTheme="majorHAnsi" w:hAnsiTheme="majorHAnsi" w:cs="Arial"/>
          <w:sz w:val="22"/>
          <w:szCs w:val="22"/>
        </w:rPr>
        <w:t xml:space="preserve">De Russische </w:t>
      </w:r>
      <w:proofErr w:type="spellStart"/>
      <w:r w:rsidR="005D3BED">
        <w:rPr>
          <w:rFonts w:asciiTheme="majorHAnsi" w:hAnsiTheme="majorHAnsi" w:cs="Arial"/>
          <w:sz w:val="22"/>
          <w:szCs w:val="22"/>
        </w:rPr>
        <w:t>Avantgarde</w:t>
      </w:r>
      <w:proofErr w:type="spellEnd"/>
      <w:r w:rsidR="00AB5924">
        <w:rPr>
          <w:rFonts w:asciiTheme="majorHAnsi" w:hAnsiTheme="majorHAnsi" w:cs="Arial"/>
          <w:sz w:val="22"/>
          <w:szCs w:val="22"/>
        </w:rPr>
        <w:t xml:space="preserve"> </w:t>
      </w:r>
      <w:r w:rsidR="00BF77F5">
        <w:rPr>
          <w:rFonts w:asciiTheme="majorHAnsi" w:hAnsiTheme="majorHAnsi" w:cs="Arial"/>
          <w:sz w:val="22"/>
          <w:szCs w:val="22"/>
        </w:rPr>
        <w:t>bleef</w:t>
      </w:r>
      <w:r>
        <w:rPr>
          <w:rFonts w:asciiTheme="majorHAnsi" w:hAnsiTheme="majorHAnsi" w:cs="Arial"/>
          <w:sz w:val="22"/>
          <w:szCs w:val="22"/>
        </w:rPr>
        <w:t xml:space="preserve"> hun voorouders waarderen door zich op een bepaalde manier te richten op de traditie van de iconenkunst, in combinatie met de volkskunst. </w:t>
      </w:r>
      <w:r w:rsidR="00BF77F5">
        <w:rPr>
          <w:rFonts w:asciiTheme="majorHAnsi" w:hAnsiTheme="majorHAnsi" w:cs="Arial"/>
          <w:sz w:val="22"/>
          <w:szCs w:val="22"/>
        </w:rPr>
        <w:t xml:space="preserve">Er bleef </w:t>
      </w:r>
      <w:r w:rsidR="00E16547">
        <w:rPr>
          <w:rFonts w:asciiTheme="majorHAnsi" w:hAnsiTheme="majorHAnsi" w:cs="Arial"/>
          <w:sz w:val="22"/>
          <w:szCs w:val="22"/>
        </w:rPr>
        <w:t xml:space="preserve">echter wel </w:t>
      </w:r>
      <w:r w:rsidR="00BF77F5">
        <w:rPr>
          <w:rFonts w:asciiTheme="majorHAnsi" w:hAnsiTheme="majorHAnsi" w:cs="Arial"/>
          <w:sz w:val="22"/>
          <w:szCs w:val="22"/>
        </w:rPr>
        <w:t>een bepaalde tegenwerking en onbegrip voor deze kunst</w:t>
      </w:r>
      <w:r w:rsidR="00BF77F5">
        <w:rPr>
          <w:rStyle w:val="Voetnootmarkering"/>
          <w:rFonts w:asciiTheme="majorHAnsi" w:hAnsiTheme="majorHAnsi" w:cs="Arial"/>
          <w:sz w:val="22"/>
          <w:szCs w:val="22"/>
        </w:rPr>
        <w:footnoteReference w:id="12"/>
      </w:r>
      <w:r w:rsidR="00BF77F5">
        <w:rPr>
          <w:rFonts w:asciiTheme="majorHAnsi" w:hAnsiTheme="majorHAnsi" w:cs="Arial"/>
          <w:sz w:val="22"/>
          <w:szCs w:val="22"/>
        </w:rPr>
        <w:t xml:space="preserve">. </w:t>
      </w:r>
      <w:r w:rsidR="00CC6F48">
        <w:rPr>
          <w:rFonts w:asciiTheme="majorHAnsi" w:hAnsiTheme="majorHAnsi" w:cs="Arial"/>
          <w:sz w:val="22"/>
          <w:szCs w:val="22"/>
        </w:rPr>
        <w:t>De Russische kerk en m</w:t>
      </w:r>
      <w:r w:rsidR="00BF77F5">
        <w:rPr>
          <w:rFonts w:asciiTheme="majorHAnsi" w:hAnsiTheme="majorHAnsi" w:cs="Arial"/>
          <w:sz w:val="22"/>
          <w:szCs w:val="22"/>
        </w:rPr>
        <w:t xml:space="preserve">aatschappij kon deze combinatie </w:t>
      </w:r>
      <w:r w:rsidR="00CC6F48">
        <w:rPr>
          <w:rFonts w:asciiTheme="majorHAnsi" w:hAnsiTheme="majorHAnsi" w:cs="Arial"/>
          <w:sz w:val="22"/>
          <w:szCs w:val="22"/>
        </w:rPr>
        <w:t xml:space="preserve">niet </w:t>
      </w:r>
      <w:r w:rsidR="00BF77F5">
        <w:rPr>
          <w:rFonts w:asciiTheme="majorHAnsi" w:hAnsiTheme="majorHAnsi" w:cs="Arial"/>
          <w:sz w:val="22"/>
          <w:szCs w:val="22"/>
        </w:rPr>
        <w:t xml:space="preserve">altijd waarderen omdat de kerk </w:t>
      </w:r>
      <w:r w:rsidR="00CC6F48">
        <w:rPr>
          <w:rFonts w:asciiTheme="majorHAnsi" w:hAnsiTheme="majorHAnsi" w:cs="Arial"/>
          <w:sz w:val="22"/>
          <w:szCs w:val="22"/>
        </w:rPr>
        <w:t xml:space="preserve">meer traditionele religieuze kunst </w:t>
      </w:r>
      <w:r w:rsidR="00BF77F5">
        <w:rPr>
          <w:rFonts w:asciiTheme="majorHAnsi" w:hAnsiTheme="majorHAnsi" w:cs="Arial"/>
          <w:sz w:val="22"/>
          <w:szCs w:val="22"/>
        </w:rPr>
        <w:t>verwachtte. D</w:t>
      </w:r>
      <w:r w:rsidR="00CC6F48">
        <w:rPr>
          <w:rFonts w:asciiTheme="majorHAnsi" w:hAnsiTheme="majorHAnsi" w:cs="Arial"/>
          <w:sz w:val="22"/>
          <w:szCs w:val="22"/>
        </w:rPr>
        <w:t xml:space="preserve">e maatschappij wilde </w:t>
      </w:r>
      <w:r w:rsidR="00BF77F5">
        <w:rPr>
          <w:rFonts w:asciiTheme="majorHAnsi" w:hAnsiTheme="majorHAnsi" w:cs="Arial"/>
          <w:sz w:val="22"/>
          <w:szCs w:val="22"/>
        </w:rPr>
        <w:t xml:space="preserve">daarentegen </w:t>
      </w:r>
      <w:r w:rsidR="00CC6F48">
        <w:rPr>
          <w:rFonts w:asciiTheme="majorHAnsi" w:hAnsiTheme="majorHAnsi" w:cs="Arial"/>
          <w:sz w:val="22"/>
          <w:szCs w:val="22"/>
        </w:rPr>
        <w:t xml:space="preserve">herkenbare beelden zien, </w:t>
      </w:r>
      <w:r>
        <w:rPr>
          <w:rFonts w:asciiTheme="majorHAnsi" w:hAnsiTheme="majorHAnsi" w:cs="Arial"/>
          <w:sz w:val="22"/>
          <w:szCs w:val="22"/>
        </w:rPr>
        <w:t>het dagelijks realisme door De Z</w:t>
      </w:r>
      <w:r w:rsidR="00CC6F48">
        <w:rPr>
          <w:rFonts w:asciiTheme="majorHAnsi" w:hAnsiTheme="majorHAnsi" w:cs="Arial"/>
          <w:sz w:val="22"/>
          <w:szCs w:val="22"/>
        </w:rPr>
        <w:t>wervers in g</w:t>
      </w:r>
      <w:r>
        <w:rPr>
          <w:rFonts w:asciiTheme="majorHAnsi" w:hAnsiTheme="majorHAnsi" w:cs="Arial"/>
          <w:sz w:val="22"/>
          <w:szCs w:val="22"/>
        </w:rPr>
        <w:t>ang gezet.</w:t>
      </w:r>
    </w:p>
    <w:p w14:paraId="3DAB81EA" w14:textId="05257EE9" w:rsidR="001836BB" w:rsidRPr="006641CD" w:rsidRDefault="00D8109B" w:rsidP="000E5A08">
      <w:pPr>
        <w:spacing w:line="360" w:lineRule="auto"/>
        <w:rPr>
          <w:rFonts w:asciiTheme="majorHAnsi" w:hAnsiTheme="majorHAnsi" w:cs="Arial"/>
          <w:sz w:val="22"/>
          <w:szCs w:val="22"/>
        </w:rPr>
      </w:pPr>
      <w:r>
        <w:rPr>
          <w:rFonts w:asciiTheme="majorHAnsi" w:hAnsiTheme="majorHAnsi" w:cs="Arial"/>
          <w:sz w:val="22"/>
          <w:szCs w:val="22"/>
        </w:rPr>
        <w:t>Malévich werd</w:t>
      </w:r>
      <w:r w:rsidR="00F579BA">
        <w:rPr>
          <w:rFonts w:asciiTheme="majorHAnsi" w:hAnsiTheme="majorHAnsi" w:cs="Arial"/>
          <w:sz w:val="22"/>
          <w:szCs w:val="22"/>
        </w:rPr>
        <w:t xml:space="preserve"> Christelijk</w:t>
      </w:r>
      <w:r w:rsidR="009740C2" w:rsidRPr="006641CD">
        <w:rPr>
          <w:rFonts w:asciiTheme="majorHAnsi" w:hAnsiTheme="majorHAnsi" w:cs="Arial"/>
          <w:sz w:val="22"/>
          <w:szCs w:val="22"/>
        </w:rPr>
        <w:t>–Orthodox opgevoed</w:t>
      </w:r>
      <w:r w:rsidR="00F579BA">
        <w:rPr>
          <w:rFonts w:asciiTheme="majorHAnsi" w:hAnsiTheme="majorHAnsi" w:cs="Arial"/>
          <w:sz w:val="22"/>
          <w:szCs w:val="22"/>
        </w:rPr>
        <w:t xml:space="preserve"> en was vertrouwd geraakt met de tradities en rituele</w:t>
      </w:r>
      <w:r w:rsidR="00E16547">
        <w:rPr>
          <w:rFonts w:asciiTheme="majorHAnsi" w:hAnsiTheme="majorHAnsi" w:cs="Arial"/>
          <w:sz w:val="22"/>
          <w:szCs w:val="22"/>
        </w:rPr>
        <w:t>n van het volk</w:t>
      </w:r>
      <w:r w:rsidR="009740C2" w:rsidRPr="006641CD">
        <w:rPr>
          <w:rFonts w:asciiTheme="majorHAnsi" w:hAnsiTheme="majorHAnsi" w:cs="Arial"/>
          <w:sz w:val="22"/>
          <w:szCs w:val="22"/>
        </w:rPr>
        <w:t>.</w:t>
      </w:r>
      <w:r w:rsidR="009740C2" w:rsidRPr="00610AE2">
        <w:rPr>
          <w:rFonts w:asciiTheme="majorHAnsi" w:hAnsiTheme="majorHAnsi" w:cs="Arial"/>
          <w:sz w:val="22"/>
          <w:szCs w:val="22"/>
        </w:rPr>
        <w:t xml:space="preserve"> </w:t>
      </w:r>
      <w:r w:rsidR="0061365D" w:rsidRPr="00610AE2">
        <w:rPr>
          <w:rFonts w:asciiTheme="majorHAnsi" w:hAnsiTheme="majorHAnsi" w:cs="Arial"/>
          <w:sz w:val="22"/>
          <w:szCs w:val="22"/>
        </w:rPr>
        <w:t>Malévich</w:t>
      </w:r>
      <w:r w:rsidR="00D9097B" w:rsidRPr="00610AE2">
        <w:rPr>
          <w:rFonts w:asciiTheme="majorHAnsi" w:hAnsiTheme="majorHAnsi" w:cs="Arial"/>
          <w:sz w:val="22"/>
          <w:szCs w:val="22"/>
        </w:rPr>
        <w:t>’</w:t>
      </w:r>
      <w:r w:rsidR="00D37078">
        <w:rPr>
          <w:rFonts w:asciiTheme="majorHAnsi" w:hAnsiTheme="majorHAnsi" w:cs="Arial"/>
          <w:color w:val="FF0000"/>
          <w:sz w:val="22"/>
          <w:szCs w:val="22"/>
        </w:rPr>
        <w:t xml:space="preserve"> </w:t>
      </w:r>
      <w:r w:rsidR="009740C2" w:rsidRPr="006641CD">
        <w:rPr>
          <w:rFonts w:asciiTheme="majorHAnsi" w:hAnsiTheme="majorHAnsi" w:cs="Arial"/>
          <w:sz w:val="22"/>
          <w:szCs w:val="22"/>
        </w:rPr>
        <w:t xml:space="preserve">eerste uitgangspunt was om de volkskunst en het leven van de boeren weer te geven. </w:t>
      </w:r>
      <w:r>
        <w:rPr>
          <w:rFonts w:asciiTheme="majorHAnsi" w:hAnsiTheme="majorHAnsi" w:cs="Arial"/>
          <w:sz w:val="22"/>
          <w:szCs w:val="22"/>
        </w:rPr>
        <w:t>De</w:t>
      </w:r>
      <w:r w:rsidR="000E6F5C">
        <w:rPr>
          <w:rFonts w:asciiTheme="majorHAnsi" w:hAnsiTheme="majorHAnsi" w:cs="Arial"/>
          <w:sz w:val="22"/>
          <w:szCs w:val="22"/>
        </w:rPr>
        <w:t xml:space="preserve"> traditie van de</w:t>
      </w:r>
      <w:r>
        <w:rPr>
          <w:rFonts w:asciiTheme="majorHAnsi" w:hAnsiTheme="majorHAnsi" w:cs="Arial"/>
          <w:sz w:val="22"/>
          <w:szCs w:val="22"/>
        </w:rPr>
        <w:t xml:space="preserve"> iconen hadden een </w:t>
      </w:r>
      <w:r w:rsidR="000E6F5C">
        <w:rPr>
          <w:rFonts w:asciiTheme="majorHAnsi" w:hAnsiTheme="majorHAnsi" w:cs="Arial"/>
          <w:sz w:val="22"/>
          <w:szCs w:val="22"/>
        </w:rPr>
        <w:t xml:space="preserve">aantrekkingskracht </w:t>
      </w:r>
      <w:r>
        <w:rPr>
          <w:rFonts w:asciiTheme="majorHAnsi" w:hAnsiTheme="majorHAnsi" w:cs="Arial"/>
          <w:sz w:val="22"/>
          <w:szCs w:val="22"/>
        </w:rPr>
        <w:t xml:space="preserve">op </w:t>
      </w:r>
      <w:r w:rsidR="005D3BED">
        <w:rPr>
          <w:rFonts w:asciiTheme="majorHAnsi" w:hAnsiTheme="majorHAnsi" w:cs="Arial"/>
          <w:sz w:val="22"/>
          <w:szCs w:val="22"/>
        </w:rPr>
        <w:t>Malévich</w:t>
      </w:r>
      <w:r>
        <w:rPr>
          <w:rFonts w:asciiTheme="majorHAnsi" w:hAnsiTheme="majorHAnsi" w:cs="Arial"/>
          <w:sz w:val="22"/>
          <w:szCs w:val="22"/>
        </w:rPr>
        <w:t xml:space="preserve">. De manier waarop ze geschilderd </w:t>
      </w:r>
      <w:r w:rsidR="00426095">
        <w:rPr>
          <w:rFonts w:asciiTheme="majorHAnsi" w:hAnsiTheme="majorHAnsi" w:cs="Arial"/>
          <w:sz w:val="22"/>
          <w:szCs w:val="22"/>
        </w:rPr>
        <w:t xml:space="preserve">waren, </w:t>
      </w:r>
      <w:r w:rsidR="000E6F5C">
        <w:rPr>
          <w:rFonts w:asciiTheme="majorHAnsi" w:hAnsiTheme="majorHAnsi" w:cs="Arial"/>
          <w:sz w:val="22"/>
          <w:szCs w:val="22"/>
        </w:rPr>
        <w:t xml:space="preserve">in de geest van </w:t>
      </w:r>
      <w:r w:rsidR="00426095">
        <w:rPr>
          <w:rFonts w:asciiTheme="majorHAnsi" w:hAnsiTheme="majorHAnsi" w:cs="Arial"/>
          <w:sz w:val="22"/>
          <w:szCs w:val="22"/>
        </w:rPr>
        <w:t xml:space="preserve">God, </w:t>
      </w:r>
      <w:r>
        <w:rPr>
          <w:rFonts w:asciiTheme="majorHAnsi" w:hAnsiTheme="majorHAnsi" w:cs="Arial"/>
          <w:sz w:val="22"/>
          <w:szCs w:val="22"/>
        </w:rPr>
        <w:t>inspireerde hem om de goddelijke kracht die ervaren werd bij de iconen, in zijn schilderijen weer te geven.</w:t>
      </w:r>
      <w:r w:rsidR="00426095">
        <w:rPr>
          <w:rFonts w:asciiTheme="majorHAnsi" w:hAnsiTheme="majorHAnsi" w:cs="Arial"/>
          <w:sz w:val="22"/>
          <w:szCs w:val="22"/>
        </w:rPr>
        <w:t xml:space="preserve"> </w:t>
      </w:r>
    </w:p>
    <w:p w14:paraId="1F964477" w14:textId="3A792BF5" w:rsidR="00BF735B" w:rsidRPr="00F579BA" w:rsidRDefault="00426095" w:rsidP="000E5A08">
      <w:pPr>
        <w:spacing w:line="360" w:lineRule="auto"/>
        <w:rPr>
          <w:rFonts w:asciiTheme="majorHAnsi" w:hAnsiTheme="majorHAnsi" w:cs="Arial"/>
          <w:i/>
          <w:sz w:val="22"/>
          <w:szCs w:val="22"/>
        </w:rPr>
      </w:pPr>
      <w:r>
        <w:rPr>
          <w:rFonts w:asciiTheme="majorHAnsi" w:hAnsiTheme="majorHAnsi" w:cs="Arial"/>
          <w:sz w:val="22"/>
          <w:szCs w:val="22"/>
        </w:rPr>
        <w:t xml:space="preserve">Hij vond </w:t>
      </w:r>
      <w:r w:rsidR="009740C2" w:rsidRPr="006641CD">
        <w:rPr>
          <w:rFonts w:asciiTheme="majorHAnsi" w:hAnsiTheme="majorHAnsi" w:cs="Arial"/>
          <w:sz w:val="22"/>
          <w:szCs w:val="22"/>
        </w:rPr>
        <w:t xml:space="preserve">de </w:t>
      </w:r>
      <w:r w:rsidR="00F579BA">
        <w:rPr>
          <w:rFonts w:asciiTheme="majorHAnsi" w:hAnsiTheme="majorHAnsi" w:cs="Arial"/>
          <w:sz w:val="22"/>
          <w:szCs w:val="22"/>
        </w:rPr>
        <w:t>manier waarop</w:t>
      </w:r>
      <w:r w:rsidR="00E10B05">
        <w:rPr>
          <w:rFonts w:asciiTheme="majorHAnsi" w:hAnsiTheme="majorHAnsi" w:cs="Arial"/>
          <w:sz w:val="22"/>
          <w:szCs w:val="22"/>
        </w:rPr>
        <w:t xml:space="preserve"> boeren hun volkskunst maakten </w:t>
      </w:r>
      <w:r w:rsidR="009740C2" w:rsidRPr="006641CD">
        <w:rPr>
          <w:rFonts w:asciiTheme="majorHAnsi" w:hAnsiTheme="majorHAnsi" w:cs="Arial"/>
          <w:sz w:val="22"/>
          <w:szCs w:val="22"/>
        </w:rPr>
        <w:t xml:space="preserve">passen bij het maken van iconen. </w:t>
      </w:r>
      <w:r w:rsidR="00E10B05">
        <w:rPr>
          <w:rFonts w:asciiTheme="majorHAnsi" w:hAnsiTheme="majorHAnsi" w:cs="Arial"/>
          <w:sz w:val="22"/>
          <w:szCs w:val="22"/>
        </w:rPr>
        <w:t xml:space="preserve">Het ging hem er </w:t>
      </w:r>
      <w:r w:rsidR="00276122">
        <w:rPr>
          <w:rFonts w:asciiTheme="majorHAnsi" w:hAnsiTheme="majorHAnsi" w:cs="Arial"/>
          <w:sz w:val="22"/>
          <w:szCs w:val="22"/>
        </w:rPr>
        <w:t>niet zozeer om wá</w:t>
      </w:r>
      <w:r w:rsidR="00F579BA">
        <w:rPr>
          <w:rFonts w:asciiTheme="majorHAnsi" w:hAnsiTheme="majorHAnsi" w:cs="Arial"/>
          <w:sz w:val="22"/>
          <w:szCs w:val="22"/>
        </w:rPr>
        <w:t xml:space="preserve">t </w:t>
      </w:r>
      <w:r w:rsidR="00E10B05">
        <w:rPr>
          <w:rFonts w:asciiTheme="majorHAnsi" w:hAnsiTheme="majorHAnsi" w:cs="Arial"/>
          <w:sz w:val="22"/>
          <w:szCs w:val="22"/>
        </w:rPr>
        <w:t>er geschilderd werd</w:t>
      </w:r>
      <w:r w:rsidR="00276122">
        <w:rPr>
          <w:rFonts w:asciiTheme="majorHAnsi" w:hAnsiTheme="majorHAnsi" w:cs="Arial"/>
          <w:sz w:val="22"/>
          <w:szCs w:val="22"/>
        </w:rPr>
        <w:t xml:space="preserve"> maar om de ma</w:t>
      </w:r>
      <w:r w:rsidR="00E10B05">
        <w:rPr>
          <w:rFonts w:asciiTheme="majorHAnsi" w:hAnsiTheme="majorHAnsi" w:cs="Arial"/>
          <w:sz w:val="22"/>
          <w:szCs w:val="22"/>
        </w:rPr>
        <w:t>nier waarop er geschilderd werd</w:t>
      </w:r>
      <w:r w:rsidR="00276122">
        <w:rPr>
          <w:rFonts w:asciiTheme="majorHAnsi" w:hAnsiTheme="majorHAnsi" w:cs="Arial"/>
          <w:sz w:val="22"/>
          <w:szCs w:val="22"/>
        </w:rPr>
        <w:t xml:space="preserve">, vol aandacht. </w:t>
      </w:r>
      <w:r w:rsidR="000E6F5C">
        <w:rPr>
          <w:rFonts w:asciiTheme="majorHAnsi" w:hAnsiTheme="majorHAnsi" w:cs="Arial"/>
          <w:sz w:val="22"/>
          <w:szCs w:val="22"/>
        </w:rPr>
        <w:t xml:space="preserve">Door met aandacht te schilderen kon de kunstenaar de geest van God ervaren. </w:t>
      </w:r>
      <w:r w:rsidR="009740C2" w:rsidRPr="006641CD">
        <w:rPr>
          <w:rFonts w:asciiTheme="majorHAnsi" w:hAnsiTheme="majorHAnsi" w:cs="Arial"/>
          <w:sz w:val="22"/>
          <w:szCs w:val="22"/>
        </w:rPr>
        <w:t xml:space="preserve">Heiligen afbeelden, zoals </w:t>
      </w:r>
      <w:r w:rsidR="00E10B05">
        <w:rPr>
          <w:rFonts w:asciiTheme="majorHAnsi" w:hAnsiTheme="majorHAnsi" w:cs="Arial"/>
          <w:sz w:val="22"/>
          <w:szCs w:val="22"/>
        </w:rPr>
        <w:t xml:space="preserve">in </w:t>
      </w:r>
      <w:r w:rsidR="009740C2" w:rsidRPr="006641CD">
        <w:rPr>
          <w:rFonts w:asciiTheme="majorHAnsi" w:hAnsiTheme="majorHAnsi" w:cs="Arial"/>
          <w:sz w:val="22"/>
          <w:szCs w:val="22"/>
        </w:rPr>
        <w:t>de traditionele i</w:t>
      </w:r>
      <w:r w:rsidR="00D8109B">
        <w:rPr>
          <w:rFonts w:asciiTheme="majorHAnsi" w:hAnsiTheme="majorHAnsi" w:cs="Arial"/>
          <w:sz w:val="22"/>
          <w:szCs w:val="22"/>
        </w:rPr>
        <w:t xml:space="preserve">coon, was naar zijn mening dus niet </w:t>
      </w:r>
      <w:r w:rsidR="009740C2" w:rsidRPr="006641CD">
        <w:rPr>
          <w:rFonts w:asciiTheme="majorHAnsi" w:hAnsiTheme="majorHAnsi" w:cs="Arial"/>
          <w:sz w:val="22"/>
          <w:szCs w:val="22"/>
        </w:rPr>
        <w:t xml:space="preserve">nodig. Door eenvoudige boeren weer te geven ontstond er ook een </w:t>
      </w:r>
      <w:r w:rsidR="00D8109B">
        <w:rPr>
          <w:rFonts w:asciiTheme="majorHAnsi" w:hAnsiTheme="majorHAnsi" w:cs="Arial"/>
          <w:sz w:val="22"/>
          <w:szCs w:val="22"/>
        </w:rPr>
        <w:t>soort goddelijke kracht</w:t>
      </w:r>
      <w:r w:rsidR="009740C2" w:rsidRPr="006641CD">
        <w:rPr>
          <w:rFonts w:asciiTheme="majorHAnsi" w:hAnsiTheme="majorHAnsi" w:cs="Arial"/>
          <w:sz w:val="22"/>
          <w:szCs w:val="22"/>
        </w:rPr>
        <w:t>.</w:t>
      </w:r>
      <w:r w:rsidR="00650E1E">
        <w:rPr>
          <w:rFonts w:asciiTheme="majorHAnsi" w:hAnsiTheme="majorHAnsi" w:cs="Arial"/>
          <w:sz w:val="22"/>
          <w:szCs w:val="22"/>
        </w:rPr>
        <w:t xml:space="preserve"> </w:t>
      </w:r>
      <w:r w:rsidR="009740C2" w:rsidRPr="006641CD">
        <w:rPr>
          <w:rFonts w:asciiTheme="majorHAnsi" w:hAnsiTheme="majorHAnsi" w:cs="Arial"/>
          <w:sz w:val="22"/>
          <w:szCs w:val="22"/>
        </w:rPr>
        <w:t>Malévich schreef</w:t>
      </w:r>
      <w:r w:rsidR="00E10B05">
        <w:rPr>
          <w:rFonts w:asciiTheme="majorHAnsi" w:hAnsiTheme="majorHAnsi" w:cs="Arial"/>
          <w:sz w:val="22"/>
          <w:szCs w:val="22"/>
        </w:rPr>
        <w:t>:</w:t>
      </w:r>
      <w:r w:rsidR="009740C2" w:rsidRPr="006641CD">
        <w:rPr>
          <w:rFonts w:asciiTheme="majorHAnsi" w:hAnsiTheme="majorHAnsi" w:cs="Arial"/>
          <w:i/>
          <w:sz w:val="22"/>
          <w:szCs w:val="22"/>
        </w:rPr>
        <w:t xml:space="preserve"> ‘ik ontdekte in deze kunst de spirituele aspecten van de </w:t>
      </w:r>
      <w:r w:rsidR="0061365D" w:rsidRPr="006641CD">
        <w:rPr>
          <w:rFonts w:asciiTheme="majorHAnsi" w:hAnsiTheme="majorHAnsi" w:cs="Arial"/>
          <w:i/>
          <w:sz w:val="22"/>
          <w:szCs w:val="22"/>
        </w:rPr>
        <w:t>Epoque</w:t>
      </w:r>
      <w:r w:rsidR="009740C2" w:rsidRPr="006641CD">
        <w:rPr>
          <w:rFonts w:asciiTheme="majorHAnsi" w:hAnsiTheme="majorHAnsi" w:cs="Arial"/>
          <w:i/>
          <w:sz w:val="22"/>
          <w:szCs w:val="22"/>
        </w:rPr>
        <w:t xml:space="preserve"> </w:t>
      </w:r>
      <w:proofErr w:type="spellStart"/>
      <w:r w:rsidR="009740C2" w:rsidRPr="006641CD">
        <w:rPr>
          <w:rFonts w:asciiTheme="majorHAnsi" w:hAnsiTheme="majorHAnsi" w:cs="Arial"/>
          <w:i/>
          <w:sz w:val="22"/>
          <w:szCs w:val="22"/>
        </w:rPr>
        <w:t>Paysanne</w:t>
      </w:r>
      <w:proofErr w:type="spellEnd"/>
      <w:r w:rsidR="009740C2" w:rsidRPr="006641CD">
        <w:rPr>
          <w:rFonts w:asciiTheme="majorHAnsi" w:hAnsiTheme="majorHAnsi" w:cs="Arial"/>
          <w:i/>
          <w:sz w:val="22"/>
          <w:szCs w:val="22"/>
        </w:rPr>
        <w:t xml:space="preserve"> </w:t>
      </w:r>
      <w:r w:rsidR="009740C2" w:rsidRPr="006641CD">
        <w:rPr>
          <w:rFonts w:asciiTheme="majorHAnsi" w:hAnsiTheme="majorHAnsi" w:cs="Arial"/>
          <w:sz w:val="22"/>
          <w:szCs w:val="22"/>
        </w:rPr>
        <w:t>(het tijdperk van de boeren</w:t>
      </w:r>
      <w:r w:rsidR="009740C2" w:rsidRPr="006641CD">
        <w:rPr>
          <w:rFonts w:asciiTheme="majorHAnsi" w:hAnsiTheme="majorHAnsi" w:cs="Arial"/>
          <w:i/>
          <w:sz w:val="22"/>
          <w:szCs w:val="22"/>
        </w:rPr>
        <w:t>); Ik begreep de boer via de icoon. Ik zag de gezichten niet als die van heiligen, maar als die van eenvoudige mannen’</w:t>
      </w:r>
      <w:r w:rsidR="00E10B05">
        <w:rPr>
          <w:rFonts w:asciiTheme="majorHAnsi" w:hAnsiTheme="majorHAnsi" w:cs="Arial"/>
          <w:i/>
          <w:sz w:val="22"/>
          <w:szCs w:val="22"/>
        </w:rPr>
        <w:t>.</w:t>
      </w:r>
      <w:r w:rsidR="009740C2" w:rsidRPr="006641CD">
        <w:rPr>
          <w:rFonts w:asciiTheme="majorHAnsi" w:hAnsiTheme="majorHAnsi" w:cs="Arial"/>
          <w:i/>
          <w:sz w:val="22"/>
          <w:szCs w:val="22"/>
        </w:rPr>
        <w:t xml:space="preserve"> </w:t>
      </w:r>
      <w:r w:rsidR="009740C2" w:rsidRPr="006641CD">
        <w:rPr>
          <w:rStyle w:val="Voetnootmarkering"/>
          <w:rFonts w:asciiTheme="majorHAnsi" w:hAnsiTheme="majorHAnsi" w:cs="Arial"/>
          <w:i/>
          <w:sz w:val="22"/>
          <w:szCs w:val="22"/>
        </w:rPr>
        <w:footnoteReference w:id="13"/>
      </w:r>
      <w:r w:rsidR="00650E1E">
        <w:rPr>
          <w:rFonts w:asciiTheme="majorHAnsi" w:hAnsiTheme="majorHAnsi" w:cs="Arial"/>
          <w:sz w:val="22"/>
          <w:szCs w:val="22"/>
        </w:rPr>
        <w:t xml:space="preserve"> </w:t>
      </w:r>
      <w:r w:rsidR="009740C2" w:rsidRPr="006641CD">
        <w:rPr>
          <w:rFonts w:asciiTheme="majorHAnsi" w:hAnsiTheme="majorHAnsi" w:cs="Arial"/>
          <w:sz w:val="22"/>
          <w:szCs w:val="22"/>
        </w:rPr>
        <w:t>Hij ging zich in zijn schilderkunst bezig houden met portret</w:t>
      </w:r>
      <w:r>
        <w:rPr>
          <w:rFonts w:asciiTheme="majorHAnsi" w:hAnsiTheme="majorHAnsi" w:cs="Arial"/>
          <w:sz w:val="22"/>
          <w:szCs w:val="22"/>
        </w:rPr>
        <w:t xml:space="preserve">ten van mensen. Door het portret te schilderen van een boer zoals de heiligen dat voorheen deden, wilde hij goddelijke kracht weergeven. </w:t>
      </w:r>
      <w:r w:rsidR="009740C2" w:rsidRPr="006641CD">
        <w:rPr>
          <w:rFonts w:asciiTheme="majorHAnsi" w:hAnsiTheme="majorHAnsi" w:cs="Arial"/>
          <w:sz w:val="22"/>
          <w:szCs w:val="22"/>
        </w:rPr>
        <w:t>Zijn opvatting werd dat kunst maken een spirituele bezigheid was.</w:t>
      </w:r>
      <w:r w:rsidR="009740C2" w:rsidRPr="006641CD">
        <w:rPr>
          <w:rStyle w:val="Voetnootmarkering"/>
          <w:rFonts w:asciiTheme="majorHAnsi" w:hAnsiTheme="majorHAnsi" w:cs="Arial"/>
          <w:sz w:val="22"/>
          <w:szCs w:val="22"/>
        </w:rPr>
        <w:footnoteReference w:id="14"/>
      </w:r>
      <w:r w:rsidR="009740C2" w:rsidRPr="006641CD">
        <w:rPr>
          <w:rFonts w:asciiTheme="majorHAnsi" w:hAnsiTheme="majorHAnsi" w:cs="Arial"/>
          <w:sz w:val="22"/>
          <w:szCs w:val="22"/>
        </w:rPr>
        <w:t xml:space="preserve"> </w:t>
      </w:r>
    </w:p>
    <w:p w14:paraId="7F7BCAFE" w14:textId="458A3EFB" w:rsidR="006619BE" w:rsidRPr="006D74C9" w:rsidRDefault="000E6F5C" w:rsidP="000E5A08">
      <w:pPr>
        <w:spacing w:line="360" w:lineRule="auto"/>
        <w:rPr>
          <w:rFonts w:asciiTheme="majorHAnsi" w:hAnsiTheme="majorHAnsi" w:cs="Arial"/>
          <w:sz w:val="22"/>
          <w:szCs w:val="22"/>
        </w:rPr>
      </w:pPr>
      <w:r>
        <w:rPr>
          <w:rFonts w:asciiTheme="majorHAnsi" w:hAnsiTheme="majorHAnsi" w:cs="Arial"/>
          <w:sz w:val="22"/>
          <w:szCs w:val="22"/>
        </w:rPr>
        <w:t xml:space="preserve"> </w:t>
      </w:r>
      <w:r w:rsidR="00925CB0">
        <w:rPr>
          <w:rFonts w:asciiTheme="majorHAnsi" w:hAnsiTheme="majorHAnsi" w:cs="Arial"/>
          <w:sz w:val="22"/>
          <w:szCs w:val="22"/>
        </w:rPr>
        <w:t xml:space="preserve">Door de industrialisatie die ook in Rusland op gang kwam, ontstonden er arbeiders die gingen werken in fabrieken. </w:t>
      </w:r>
      <w:r w:rsidR="005D3BED">
        <w:rPr>
          <w:rFonts w:asciiTheme="majorHAnsi" w:hAnsiTheme="majorHAnsi" w:cs="Arial"/>
          <w:sz w:val="22"/>
          <w:szCs w:val="22"/>
        </w:rPr>
        <w:t>Malévich</w:t>
      </w:r>
      <w:r w:rsidR="00925CB0">
        <w:rPr>
          <w:rFonts w:asciiTheme="majorHAnsi" w:hAnsiTheme="majorHAnsi" w:cs="Arial"/>
          <w:sz w:val="22"/>
          <w:szCs w:val="22"/>
        </w:rPr>
        <w:t xml:space="preserve"> zag dat deze arbeiders samen ook een gemeenschap vormden in de fabriek. Hij kwam </w:t>
      </w:r>
      <w:r w:rsidR="006619BE" w:rsidRPr="006D74C9">
        <w:rPr>
          <w:rFonts w:asciiTheme="majorHAnsi" w:hAnsiTheme="majorHAnsi" w:cs="Arial"/>
          <w:sz w:val="22"/>
          <w:szCs w:val="22"/>
        </w:rPr>
        <w:t xml:space="preserve">tot de conclusie dat de kerk en de fabriek sterke overeenkomsten vertoonden. </w:t>
      </w:r>
      <w:r w:rsidR="006619BE" w:rsidRPr="006D74C9">
        <w:rPr>
          <w:rFonts w:asciiTheme="majorHAnsi" w:hAnsiTheme="majorHAnsi" w:cs="Arial"/>
          <w:i/>
          <w:sz w:val="22"/>
          <w:szCs w:val="22"/>
        </w:rPr>
        <w:t>“De muren van beide zijn versierd met portretten, op dezelfde manier georganiseerd op waardigheid en status. Beiden hebben hun martelaren en hun helden. … Er is geen verschil, alles is hetzelfde: de vraag, het doel en de betekenis ligt in het zoeken naar God.</w:t>
      </w:r>
      <w:r w:rsidR="006619BE" w:rsidRPr="006D74C9">
        <w:rPr>
          <w:rStyle w:val="Voetnootmarkering"/>
          <w:rFonts w:asciiTheme="majorHAnsi" w:hAnsiTheme="majorHAnsi" w:cs="Arial"/>
          <w:i/>
          <w:sz w:val="22"/>
          <w:szCs w:val="22"/>
        </w:rPr>
        <w:footnoteReference w:id="15"/>
      </w:r>
      <w:r>
        <w:rPr>
          <w:rFonts w:asciiTheme="majorHAnsi" w:hAnsiTheme="majorHAnsi" w:cs="Arial"/>
          <w:sz w:val="22"/>
          <w:szCs w:val="22"/>
        </w:rPr>
        <w:t xml:space="preserve"> </w:t>
      </w:r>
      <w:r w:rsidR="006619BE" w:rsidRPr="006D74C9">
        <w:rPr>
          <w:rFonts w:asciiTheme="majorHAnsi" w:hAnsiTheme="majorHAnsi" w:cs="Arial"/>
          <w:sz w:val="22"/>
          <w:szCs w:val="22"/>
        </w:rPr>
        <w:t xml:space="preserve">De fabriek was een maatschappij op zichzelf waarin het belang van samenwerken, vertrouwen en geloof hebben belangrijk was. Deze arbeiders waren een toonbeeld van de juiste maatschappij. In het verleden keken de Russen ook op deze manier naar de kerk en de heiligen. Met de vergelijking van het religieuze en de arbeidersmaatschappij kon hij het arbeidersleven weergeven vanuit zijn spirituele en filosofische opvattingen. </w:t>
      </w:r>
      <w:r w:rsidR="001C3955" w:rsidRPr="006D74C9">
        <w:rPr>
          <w:rFonts w:asciiTheme="majorHAnsi" w:hAnsiTheme="majorHAnsi" w:cs="Arial"/>
          <w:sz w:val="22"/>
          <w:szCs w:val="22"/>
        </w:rPr>
        <w:t xml:space="preserve"> </w:t>
      </w:r>
    </w:p>
    <w:p w14:paraId="2FD86F69" w14:textId="09283605" w:rsidR="00663894" w:rsidRDefault="00BB7F97" w:rsidP="000E5A08">
      <w:pPr>
        <w:spacing w:line="360" w:lineRule="auto"/>
        <w:rPr>
          <w:rFonts w:asciiTheme="majorHAnsi" w:hAnsiTheme="majorHAnsi" w:cs="Arial"/>
          <w:sz w:val="22"/>
          <w:szCs w:val="22"/>
        </w:rPr>
      </w:pPr>
      <w:r>
        <w:rPr>
          <w:rFonts w:asciiTheme="majorHAnsi" w:hAnsiTheme="majorHAnsi" w:cs="Arial"/>
          <w:sz w:val="22"/>
          <w:szCs w:val="22"/>
        </w:rPr>
        <w:t xml:space="preserve">In het Westen waren </w:t>
      </w:r>
      <w:r w:rsidR="008360BA">
        <w:rPr>
          <w:rFonts w:asciiTheme="majorHAnsi" w:hAnsiTheme="majorHAnsi" w:cs="Arial"/>
          <w:sz w:val="22"/>
          <w:szCs w:val="22"/>
        </w:rPr>
        <w:t xml:space="preserve">kunstenaars als Paul </w:t>
      </w:r>
      <w:proofErr w:type="spellStart"/>
      <w:r w:rsidR="008360BA">
        <w:rPr>
          <w:rFonts w:asciiTheme="majorHAnsi" w:hAnsiTheme="majorHAnsi" w:cs="Arial"/>
          <w:sz w:val="22"/>
          <w:szCs w:val="22"/>
        </w:rPr>
        <w:t>Cézanne</w:t>
      </w:r>
      <w:proofErr w:type="spellEnd"/>
      <w:r w:rsidR="008360BA">
        <w:rPr>
          <w:rFonts w:asciiTheme="majorHAnsi" w:hAnsiTheme="majorHAnsi" w:cs="Arial"/>
          <w:sz w:val="22"/>
          <w:szCs w:val="22"/>
        </w:rPr>
        <w:t xml:space="preserve">, </w:t>
      </w:r>
      <w:proofErr w:type="spellStart"/>
      <w:r w:rsidR="008360BA">
        <w:rPr>
          <w:rFonts w:asciiTheme="majorHAnsi" w:hAnsiTheme="majorHAnsi" w:cs="Arial"/>
          <w:sz w:val="22"/>
          <w:szCs w:val="22"/>
        </w:rPr>
        <w:t>Edouard</w:t>
      </w:r>
      <w:proofErr w:type="spellEnd"/>
      <w:r w:rsidR="008360BA">
        <w:rPr>
          <w:rFonts w:asciiTheme="majorHAnsi" w:hAnsiTheme="majorHAnsi" w:cs="Arial"/>
          <w:sz w:val="22"/>
          <w:szCs w:val="22"/>
        </w:rPr>
        <w:t xml:space="preserve"> </w:t>
      </w:r>
      <w:proofErr w:type="spellStart"/>
      <w:r w:rsidR="008360BA">
        <w:rPr>
          <w:rFonts w:asciiTheme="majorHAnsi" w:hAnsiTheme="majorHAnsi" w:cs="Arial"/>
          <w:sz w:val="22"/>
          <w:szCs w:val="22"/>
        </w:rPr>
        <w:t>Manet</w:t>
      </w:r>
      <w:proofErr w:type="spellEnd"/>
      <w:r w:rsidR="008360BA">
        <w:rPr>
          <w:rFonts w:asciiTheme="majorHAnsi" w:hAnsiTheme="majorHAnsi" w:cs="Arial"/>
          <w:sz w:val="22"/>
          <w:szCs w:val="22"/>
        </w:rPr>
        <w:t xml:space="preserve"> en </w:t>
      </w:r>
      <w:r>
        <w:rPr>
          <w:rFonts w:asciiTheme="majorHAnsi" w:hAnsiTheme="majorHAnsi" w:cs="Arial"/>
          <w:sz w:val="22"/>
          <w:szCs w:val="22"/>
        </w:rPr>
        <w:t xml:space="preserve">Pierre Auguste </w:t>
      </w:r>
      <w:proofErr w:type="spellStart"/>
      <w:r>
        <w:rPr>
          <w:rFonts w:asciiTheme="majorHAnsi" w:hAnsiTheme="majorHAnsi" w:cs="Arial"/>
          <w:sz w:val="22"/>
          <w:szCs w:val="22"/>
        </w:rPr>
        <w:t>Renoir</w:t>
      </w:r>
      <w:proofErr w:type="spellEnd"/>
      <w:r w:rsidR="00633001">
        <w:rPr>
          <w:rFonts w:asciiTheme="majorHAnsi" w:hAnsiTheme="majorHAnsi" w:cs="Arial"/>
          <w:sz w:val="22"/>
          <w:szCs w:val="22"/>
        </w:rPr>
        <w:t xml:space="preserve"> vanaf het einde van de 19</w:t>
      </w:r>
      <w:r w:rsidR="00633001" w:rsidRPr="00633001">
        <w:rPr>
          <w:rFonts w:asciiTheme="majorHAnsi" w:hAnsiTheme="majorHAnsi" w:cs="Arial"/>
          <w:sz w:val="22"/>
          <w:szCs w:val="22"/>
          <w:vertAlign w:val="superscript"/>
        </w:rPr>
        <w:t>e</w:t>
      </w:r>
      <w:r w:rsidR="00633001">
        <w:rPr>
          <w:rFonts w:asciiTheme="majorHAnsi" w:hAnsiTheme="majorHAnsi" w:cs="Arial"/>
          <w:sz w:val="22"/>
          <w:szCs w:val="22"/>
        </w:rPr>
        <w:t xml:space="preserve"> eeuw tot het begin van de 20</w:t>
      </w:r>
      <w:r w:rsidR="00633001" w:rsidRPr="00633001">
        <w:rPr>
          <w:rFonts w:asciiTheme="majorHAnsi" w:hAnsiTheme="majorHAnsi" w:cs="Arial"/>
          <w:sz w:val="22"/>
          <w:szCs w:val="22"/>
          <w:vertAlign w:val="superscript"/>
        </w:rPr>
        <w:t>ste</w:t>
      </w:r>
      <w:r w:rsidR="008360BA">
        <w:rPr>
          <w:rFonts w:asciiTheme="majorHAnsi" w:hAnsiTheme="majorHAnsi" w:cs="Arial"/>
          <w:sz w:val="22"/>
          <w:szCs w:val="22"/>
        </w:rPr>
        <w:t xml:space="preserve"> eeuw </w:t>
      </w:r>
      <w:r w:rsidR="00633001">
        <w:rPr>
          <w:rFonts w:asciiTheme="majorHAnsi" w:hAnsiTheme="majorHAnsi" w:cs="Arial"/>
          <w:sz w:val="22"/>
          <w:szCs w:val="22"/>
        </w:rPr>
        <w:t>bezig met het v</w:t>
      </w:r>
      <w:r w:rsidR="00EA2742">
        <w:rPr>
          <w:rFonts w:asciiTheme="majorHAnsi" w:hAnsiTheme="majorHAnsi" w:cs="Arial"/>
          <w:sz w:val="22"/>
          <w:szCs w:val="22"/>
        </w:rPr>
        <w:t>ernieuwende impressionisme. De i</w:t>
      </w:r>
      <w:r w:rsidR="00633001">
        <w:rPr>
          <w:rFonts w:asciiTheme="majorHAnsi" w:hAnsiTheme="majorHAnsi" w:cs="Arial"/>
          <w:sz w:val="22"/>
          <w:szCs w:val="22"/>
        </w:rPr>
        <w:t xml:space="preserve">mpressionisten </w:t>
      </w:r>
      <w:r w:rsidR="00F44043">
        <w:rPr>
          <w:rFonts w:asciiTheme="majorHAnsi" w:hAnsiTheme="majorHAnsi" w:cs="Arial"/>
          <w:sz w:val="22"/>
          <w:szCs w:val="22"/>
        </w:rPr>
        <w:t>pleitten voor artistieke vrijheid en vernieuwing. Zij stonden aan het begin van het verkennen van de expressieve eigenschappen van kleur, licht, lijn en vorm.</w:t>
      </w:r>
      <w:r w:rsidR="00F44043">
        <w:rPr>
          <w:rStyle w:val="Voetnootmarkering"/>
          <w:rFonts w:asciiTheme="majorHAnsi" w:hAnsiTheme="majorHAnsi" w:cs="Arial"/>
          <w:sz w:val="22"/>
          <w:szCs w:val="22"/>
        </w:rPr>
        <w:footnoteReference w:id="16"/>
      </w:r>
      <w:r w:rsidR="00E16547">
        <w:rPr>
          <w:rFonts w:asciiTheme="majorHAnsi" w:hAnsiTheme="majorHAnsi" w:cs="Arial"/>
          <w:sz w:val="22"/>
          <w:szCs w:val="22"/>
        </w:rPr>
        <w:t xml:space="preserve"> </w:t>
      </w:r>
      <w:r w:rsidR="00663894" w:rsidRPr="00473C0F">
        <w:rPr>
          <w:rFonts w:asciiTheme="majorHAnsi" w:hAnsiTheme="majorHAnsi" w:cs="Arial"/>
          <w:sz w:val="22"/>
          <w:szCs w:val="22"/>
        </w:rPr>
        <w:t xml:space="preserve">In de </w:t>
      </w:r>
      <w:r w:rsidR="006D74C9">
        <w:rPr>
          <w:rFonts w:asciiTheme="majorHAnsi" w:hAnsiTheme="majorHAnsi" w:cs="Arial"/>
          <w:sz w:val="22"/>
          <w:szCs w:val="22"/>
        </w:rPr>
        <w:t>i</w:t>
      </w:r>
      <w:r w:rsidR="00663894">
        <w:rPr>
          <w:rFonts w:asciiTheme="majorHAnsi" w:hAnsiTheme="majorHAnsi" w:cs="Arial"/>
          <w:sz w:val="22"/>
          <w:szCs w:val="22"/>
        </w:rPr>
        <w:t>mpressionistische stijl die Malévich</w:t>
      </w:r>
      <w:r w:rsidR="00663894" w:rsidRPr="00473C0F">
        <w:rPr>
          <w:rFonts w:asciiTheme="majorHAnsi" w:hAnsiTheme="majorHAnsi" w:cs="Arial"/>
          <w:sz w:val="22"/>
          <w:szCs w:val="22"/>
        </w:rPr>
        <w:t xml:space="preserve"> tussen 1900 en 1910 hanteerde, </w:t>
      </w:r>
      <w:r w:rsidR="00663894">
        <w:rPr>
          <w:rFonts w:asciiTheme="majorHAnsi" w:hAnsiTheme="majorHAnsi" w:cs="Arial"/>
          <w:sz w:val="22"/>
          <w:szCs w:val="22"/>
        </w:rPr>
        <w:t>gebruikte</w:t>
      </w:r>
      <w:r w:rsidR="00770BC1">
        <w:rPr>
          <w:rFonts w:asciiTheme="majorHAnsi" w:hAnsiTheme="majorHAnsi" w:cs="Arial"/>
          <w:sz w:val="22"/>
          <w:szCs w:val="22"/>
        </w:rPr>
        <w:t xml:space="preserve"> hij </w:t>
      </w:r>
      <w:r w:rsidR="00CD52BB">
        <w:rPr>
          <w:rFonts w:asciiTheme="majorHAnsi" w:hAnsiTheme="majorHAnsi" w:cs="Arial"/>
          <w:sz w:val="22"/>
          <w:szCs w:val="22"/>
        </w:rPr>
        <w:t xml:space="preserve">vormgevingselementen die </w:t>
      </w:r>
      <w:r w:rsidR="00AE6A34">
        <w:rPr>
          <w:rFonts w:asciiTheme="majorHAnsi" w:hAnsiTheme="majorHAnsi" w:cs="Arial"/>
          <w:sz w:val="22"/>
          <w:szCs w:val="22"/>
        </w:rPr>
        <w:t xml:space="preserve">hij later nog verder zou gaan abstraheren, vormen </w:t>
      </w:r>
      <w:r w:rsidR="00CD52BB">
        <w:rPr>
          <w:rFonts w:asciiTheme="majorHAnsi" w:hAnsiTheme="majorHAnsi" w:cs="Arial"/>
          <w:sz w:val="22"/>
          <w:szCs w:val="22"/>
        </w:rPr>
        <w:t xml:space="preserve">en kleuren die voor hem </w:t>
      </w:r>
      <w:r w:rsidR="00AE6A34">
        <w:rPr>
          <w:rFonts w:asciiTheme="majorHAnsi" w:hAnsiTheme="majorHAnsi" w:cs="Arial"/>
          <w:sz w:val="22"/>
          <w:szCs w:val="22"/>
        </w:rPr>
        <w:t>het spirituele konden weerspiegelen</w:t>
      </w:r>
      <w:r w:rsidR="00663894">
        <w:rPr>
          <w:rFonts w:asciiTheme="majorHAnsi" w:hAnsiTheme="majorHAnsi" w:cs="Arial"/>
          <w:sz w:val="22"/>
          <w:szCs w:val="22"/>
        </w:rPr>
        <w:t>.</w:t>
      </w:r>
      <w:r w:rsidR="00C83D56">
        <w:rPr>
          <w:rStyle w:val="Voetnootmarkering"/>
          <w:rFonts w:asciiTheme="majorHAnsi" w:hAnsiTheme="majorHAnsi" w:cs="Arial"/>
          <w:sz w:val="22"/>
          <w:szCs w:val="22"/>
        </w:rPr>
        <w:footnoteReference w:id="17"/>
      </w:r>
      <w:r w:rsidR="00663894">
        <w:rPr>
          <w:rFonts w:asciiTheme="majorHAnsi" w:hAnsiTheme="majorHAnsi" w:cs="Arial"/>
          <w:sz w:val="22"/>
          <w:szCs w:val="22"/>
        </w:rPr>
        <w:t xml:space="preserve"> </w:t>
      </w:r>
      <w:r w:rsidR="00D9097B">
        <w:rPr>
          <w:rFonts w:asciiTheme="majorHAnsi" w:hAnsiTheme="majorHAnsi" w:cs="Arial"/>
          <w:sz w:val="22"/>
          <w:szCs w:val="22"/>
        </w:rPr>
        <w:t xml:space="preserve">In het schilderij ‘bloemenmeisje’ </w:t>
      </w:r>
      <w:r w:rsidR="00AE6A34">
        <w:rPr>
          <w:rFonts w:asciiTheme="majorHAnsi" w:hAnsiTheme="majorHAnsi" w:cs="Arial"/>
          <w:sz w:val="22"/>
          <w:szCs w:val="22"/>
        </w:rPr>
        <w:t xml:space="preserve">zet hij een figuur centraal in het schilderij. Er is een duidelijke voor en achtergrond. </w:t>
      </w:r>
      <w:r w:rsidR="00CD52BB">
        <w:rPr>
          <w:rFonts w:asciiTheme="majorHAnsi" w:hAnsiTheme="majorHAnsi" w:cs="Arial"/>
          <w:sz w:val="22"/>
          <w:szCs w:val="22"/>
        </w:rPr>
        <w:t xml:space="preserve">Later gebruikt </w:t>
      </w:r>
      <w:r w:rsidR="005D3BED">
        <w:rPr>
          <w:rFonts w:asciiTheme="majorHAnsi" w:hAnsiTheme="majorHAnsi" w:cs="Arial"/>
          <w:sz w:val="22"/>
          <w:szCs w:val="22"/>
        </w:rPr>
        <w:t>Malévich</w:t>
      </w:r>
      <w:r w:rsidR="00CD52BB">
        <w:rPr>
          <w:rFonts w:asciiTheme="majorHAnsi" w:hAnsiTheme="majorHAnsi" w:cs="Arial"/>
          <w:sz w:val="22"/>
          <w:szCs w:val="22"/>
        </w:rPr>
        <w:t xml:space="preserve"> deze ruimteli</w:t>
      </w:r>
      <w:r w:rsidR="00E03925">
        <w:rPr>
          <w:rFonts w:asciiTheme="majorHAnsi" w:hAnsiTheme="majorHAnsi" w:cs="Arial"/>
          <w:sz w:val="22"/>
          <w:szCs w:val="22"/>
        </w:rPr>
        <w:t>jkheid  ook in zijn suprematis</w:t>
      </w:r>
      <w:r w:rsidR="00CD52BB">
        <w:rPr>
          <w:rFonts w:asciiTheme="majorHAnsi" w:hAnsiTheme="majorHAnsi" w:cs="Arial"/>
          <w:sz w:val="22"/>
          <w:szCs w:val="22"/>
        </w:rPr>
        <w:t xml:space="preserve">tische composities. </w:t>
      </w:r>
      <w:r w:rsidR="00AE6A34">
        <w:rPr>
          <w:rFonts w:asciiTheme="majorHAnsi" w:hAnsiTheme="majorHAnsi" w:cs="Arial"/>
          <w:sz w:val="22"/>
          <w:szCs w:val="22"/>
        </w:rPr>
        <w:t xml:space="preserve">Het figuur is in primaire kleuren geschilderd. </w:t>
      </w:r>
      <w:r w:rsidR="00CD52BB">
        <w:rPr>
          <w:rFonts w:asciiTheme="majorHAnsi" w:hAnsiTheme="majorHAnsi" w:cs="Arial"/>
          <w:sz w:val="22"/>
          <w:szCs w:val="22"/>
        </w:rPr>
        <w:t xml:space="preserve">Door grotere kleurvlakken op het doek weer te geven maakt hij al een beweging richting een abstractere weergave. Het figuur toont iets uit </w:t>
      </w:r>
      <w:r w:rsidR="00AE6A34">
        <w:rPr>
          <w:rFonts w:asciiTheme="majorHAnsi" w:hAnsiTheme="majorHAnsi" w:cs="Arial"/>
          <w:sz w:val="22"/>
          <w:szCs w:val="22"/>
        </w:rPr>
        <w:t>haar b</w:t>
      </w:r>
      <w:r w:rsidR="00CD52BB">
        <w:rPr>
          <w:rFonts w:asciiTheme="majorHAnsi" w:hAnsiTheme="majorHAnsi" w:cs="Arial"/>
          <w:sz w:val="22"/>
          <w:szCs w:val="22"/>
        </w:rPr>
        <w:t xml:space="preserve">loemenmand. Haar arm rijkt niet naar voren maar naar opzij. Hiermee toont </w:t>
      </w:r>
      <w:r w:rsidR="005D3BED">
        <w:rPr>
          <w:rFonts w:asciiTheme="majorHAnsi" w:hAnsiTheme="majorHAnsi" w:cs="Arial"/>
          <w:sz w:val="22"/>
          <w:szCs w:val="22"/>
        </w:rPr>
        <w:t>Malévich</w:t>
      </w:r>
      <w:r w:rsidR="00CD52BB">
        <w:rPr>
          <w:rFonts w:asciiTheme="majorHAnsi" w:hAnsiTheme="majorHAnsi" w:cs="Arial"/>
          <w:sz w:val="22"/>
          <w:szCs w:val="22"/>
        </w:rPr>
        <w:t xml:space="preserve"> vooral een gebaar van het figuur wat niet zozeer een relatie aangaat met de beschouwer maar een</w:t>
      </w:r>
      <w:r w:rsidR="00E03925">
        <w:rPr>
          <w:rFonts w:asciiTheme="majorHAnsi" w:hAnsiTheme="majorHAnsi" w:cs="Arial"/>
          <w:sz w:val="22"/>
          <w:szCs w:val="22"/>
        </w:rPr>
        <w:t xml:space="preserve"> symbolisch gebaar lijkt te zijn zoals dat ook in de iconen afgebeeld werd</w:t>
      </w:r>
      <w:r w:rsidR="00CD52BB">
        <w:rPr>
          <w:rFonts w:asciiTheme="majorHAnsi" w:hAnsiTheme="majorHAnsi" w:cs="Arial"/>
          <w:sz w:val="22"/>
          <w:szCs w:val="22"/>
        </w:rPr>
        <w:t xml:space="preserve">. </w:t>
      </w:r>
      <w:r w:rsidR="00AE6A34">
        <w:rPr>
          <w:rFonts w:asciiTheme="majorHAnsi" w:hAnsiTheme="majorHAnsi" w:cs="Arial"/>
          <w:sz w:val="22"/>
          <w:szCs w:val="22"/>
        </w:rPr>
        <w:t xml:space="preserve">Het gezicht bestaat uit twee kleuren door de schaduw van de hoed. In het latere werk van </w:t>
      </w:r>
      <w:r w:rsidR="005D3BED">
        <w:rPr>
          <w:rFonts w:asciiTheme="majorHAnsi" w:hAnsiTheme="majorHAnsi" w:cs="Arial"/>
          <w:sz w:val="22"/>
          <w:szCs w:val="22"/>
        </w:rPr>
        <w:t>Malévich</w:t>
      </w:r>
      <w:r w:rsidR="00AE6A34">
        <w:rPr>
          <w:rFonts w:asciiTheme="majorHAnsi" w:hAnsiTheme="majorHAnsi" w:cs="Arial"/>
          <w:sz w:val="22"/>
          <w:szCs w:val="22"/>
        </w:rPr>
        <w:t xml:space="preserve"> zien we de tweekleuren in het gezicht terugkomen, in de tweede serie Boerencyclussen. </w:t>
      </w:r>
    </w:p>
    <w:p w14:paraId="440AA5CF" w14:textId="77777777" w:rsidR="00D37078" w:rsidRDefault="00D37078" w:rsidP="000E5A08">
      <w:pPr>
        <w:spacing w:line="360" w:lineRule="auto"/>
        <w:rPr>
          <w:rFonts w:asciiTheme="majorHAnsi" w:hAnsiTheme="majorHAnsi" w:cs="Arial"/>
          <w:sz w:val="22"/>
          <w:szCs w:val="22"/>
        </w:rPr>
      </w:pPr>
      <w:r w:rsidRPr="006641CD">
        <w:rPr>
          <w:rFonts w:asciiTheme="majorHAnsi" w:hAnsiTheme="majorHAnsi" w:cs="Arial"/>
          <w:noProof/>
          <w:sz w:val="22"/>
          <w:szCs w:val="22"/>
          <w:lang w:val="en-US" w:eastAsia="nl-NL"/>
        </w:rPr>
        <w:drawing>
          <wp:inline distT="0" distB="0" distL="0" distR="0" wp14:anchorId="6787C3E6" wp14:editId="0EBF0CED">
            <wp:extent cx="2680335" cy="2049756"/>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levich-bloemenmeisje.jpg"/>
                    <pic:cNvPicPr/>
                  </pic:nvPicPr>
                  <pic:blipFill>
                    <a:blip r:embed="rId12">
                      <a:extLst>
                        <a:ext uri="{28A0092B-C50C-407E-A947-70E740481C1C}">
                          <a14:useLocalDpi xmlns:a14="http://schemas.microsoft.com/office/drawing/2010/main" val="0"/>
                        </a:ext>
                      </a:extLst>
                    </a:blip>
                    <a:stretch>
                      <a:fillRect/>
                    </a:stretch>
                  </pic:blipFill>
                  <pic:spPr>
                    <a:xfrm>
                      <a:off x="0" y="0"/>
                      <a:ext cx="2683062" cy="2051841"/>
                    </a:xfrm>
                    <a:prstGeom prst="rect">
                      <a:avLst/>
                    </a:prstGeom>
                  </pic:spPr>
                </pic:pic>
              </a:graphicData>
            </a:graphic>
          </wp:inline>
        </w:drawing>
      </w:r>
      <w:r>
        <w:rPr>
          <w:rFonts w:asciiTheme="majorHAnsi" w:hAnsiTheme="majorHAnsi" w:cs="Arial"/>
          <w:sz w:val="22"/>
          <w:szCs w:val="22"/>
        </w:rPr>
        <w:tab/>
        <w:t>‘Bloemenmeisje’, 1903</w:t>
      </w:r>
    </w:p>
    <w:p w14:paraId="0448AE5E" w14:textId="77777777" w:rsidR="00663894" w:rsidRDefault="00663894" w:rsidP="000E5A08">
      <w:pPr>
        <w:spacing w:line="360" w:lineRule="auto"/>
        <w:rPr>
          <w:rFonts w:asciiTheme="majorHAnsi" w:hAnsiTheme="majorHAnsi" w:cs="Arial"/>
          <w:sz w:val="22"/>
          <w:szCs w:val="22"/>
        </w:rPr>
      </w:pPr>
    </w:p>
    <w:p w14:paraId="614EC827" w14:textId="38300ACF" w:rsidR="00870FE2" w:rsidRDefault="00663894" w:rsidP="000E5A08">
      <w:pPr>
        <w:spacing w:line="360" w:lineRule="auto"/>
        <w:rPr>
          <w:rFonts w:asciiTheme="majorHAnsi" w:hAnsiTheme="majorHAnsi" w:cs="Arial"/>
          <w:sz w:val="22"/>
          <w:szCs w:val="22"/>
        </w:rPr>
      </w:pPr>
      <w:r>
        <w:rPr>
          <w:rFonts w:asciiTheme="majorHAnsi" w:hAnsiTheme="majorHAnsi" w:cs="Arial"/>
          <w:sz w:val="22"/>
          <w:szCs w:val="22"/>
        </w:rPr>
        <w:t>Malévich</w:t>
      </w:r>
      <w:r w:rsidR="00241C0B">
        <w:rPr>
          <w:rFonts w:asciiTheme="majorHAnsi" w:hAnsiTheme="majorHAnsi" w:cs="Arial"/>
          <w:sz w:val="22"/>
          <w:szCs w:val="22"/>
        </w:rPr>
        <w:t xml:space="preserve"> richtte zich op het Westen zonder zijn eigen o</w:t>
      </w:r>
      <w:r w:rsidR="00C83D56">
        <w:rPr>
          <w:rFonts w:asciiTheme="majorHAnsi" w:hAnsiTheme="majorHAnsi" w:cs="Arial"/>
          <w:sz w:val="22"/>
          <w:szCs w:val="22"/>
        </w:rPr>
        <w:t>orspronkelijkheid te verliezen, wat ook voor andere Russische schilders gold. Voor het merendeel hadden de schilders van de Russis</w:t>
      </w:r>
      <w:r w:rsidR="00E16547">
        <w:rPr>
          <w:rFonts w:asciiTheme="majorHAnsi" w:hAnsiTheme="majorHAnsi" w:cs="Arial"/>
          <w:sz w:val="22"/>
          <w:szCs w:val="22"/>
        </w:rPr>
        <w:t xml:space="preserve">che </w:t>
      </w:r>
      <w:proofErr w:type="spellStart"/>
      <w:r w:rsidR="00E16547">
        <w:rPr>
          <w:rFonts w:asciiTheme="majorHAnsi" w:hAnsiTheme="majorHAnsi" w:cs="Arial"/>
          <w:sz w:val="22"/>
          <w:szCs w:val="22"/>
        </w:rPr>
        <w:t>Avantgarde</w:t>
      </w:r>
      <w:proofErr w:type="spellEnd"/>
      <w:r w:rsidR="00E16547">
        <w:rPr>
          <w:rFonts w:asciiTheme="majorHAnsi" w:hAnsiTheme="majorHAnsi" w:cs="Arial"/>
          <w:sz w:val="22"/>
          <w:szCs w:val="22"/>
        </w:rPr>
        <w:t xml:space="preserve"> de stijl van de i</w:t>
      </w:r>
      <w:r w:rsidR="00C83D56">
        <w:rPr>
          <w:rFonts w:asciiTheme="majorHAnsi" w:hAnsiTheme="majorHAnsi" w:cs="Arial"/>
          <w:sz w:val="22"/>
          <w:szCs w:val="22"/>
        </w:rPr>
        <w:t>mpressionisten gebruikt in hun ontwikkeling en niet zo</w:t>
      </w:r>
      <w:r w:rsidR="00F05AEF">
        <w:rPr>
          <w:rFonts w:asciiTheme="majorHAnsi" w:hAnsiTheme="majorHAnsi" w:cs="Arial"/>
          <w:sz w:val="22"/>
          <w:szCs w:val="22"/>
        </w:rPr>
        <w:t>z</w:t>
      </w:r>
      <w:r w:rsidR="00D37078">
        <w:rPr>
          <w:rFonts w:asciiTheme="majorHAnsi" w:hAnsiTheme="majorHAnsi" w:cs="Arial"/>
          <w:sz w:val="22"/>
          <w:szCs w:val="22"/>
        </w:rPr>
        <w:t>eer de ‘Style moderne’</w:t>
      </w:r>
      <w:r w:rsidR="00C83D56">
        <w:rPr>
          <w:rFonts w:asciiTheme="majorHAnsi" w:hAnsiTheme="majorHAnsi" w:cs="Arial"/>
          <w:sz w:val="22"/>
          <w:szCs w:val="22"/>
        </w:rPr>
        <w:t xml:space="preserve">, zoals dat gebeurde in het West </w:t>
      </w:r>
      <w:r w:rsidR="00C36E14">
        <w:rPr>
          <w:rFonts w:asciiTheme="majorHAnsi" w:hAnsiTheme="majorHAnsi" w:cs="Arial"/>
          <w:sz w:val="22"/>
          <w:szCs w:val="22"/>
        </w:rPr>
        <w:t>Europa waar het modernisme he</w:t>
      </w:r>
      <w:r w:rsidR="00870FE2">
        <w:rPr>
          <w:rFonts w:asciiTheme="majorHAnsi" w:hAnsiTheme="majorHAnsi" w:cs="Arial"/>
          <w:sz w:val="22"/>
          <w:szCs w:val="22"/>
        </w:rPr>
        <w:t xml:space="preserve">t vertrekpunt was naar de </w:t>
      </w:r>
      <w:proofErr w:type="spellStart"/>
      <w:r w:rsidR="00870FE2">
        <w:rPr>
          <w:rFonts w:asciiTheme="majorHAnsi" w:hAnsiTheme="majorHAnsi" w:cs="Arial"/>
          <w:sz w:val="22"/>
          <w:szCs w:val="22"/>
        </w:rPr>
        <w:t>Avantgarde</w:t>
      </w:r>
      <w:proofErr w:type="spellEnd"/>
      <w:r w:rsidR="00870FE2">
        <w:rPr>
          <w:rFonts w:asciiTheme="majorHAnsi" w:hAnsiTheme="majorHAnsi" w:cs="Arial"/>
          <w:sz w:val="22"/>
          <w:szCs w:val="22"/>
        </w:rPr>
        <w:t>.</w:t>
      </w:r>
      <w:r w:rsidR="00870FE2">
        <w:rPr>
          <w:rStyle w:val="Voetnootmarkering"/>
          <w:rFonts w:asciiTheme="majorHAnsi" w:hAnsiTheme="majorHAnsi" w:cs="Arial"/>
          <w:sz w:val="22"/>
          <w:szCs w:val="22"/>
        </w:rPr>
        <w:footnoteReference w:id="18"/>
      </w:r>
      <w:r w:rsidR="00870FE2">
        <w:rPr>
          <w:rFonts w:asciiTheme="majorHAnsi" w:hAnsiTheme="majorHAnsi" w:cs="Arial"/>
          <w:sz w:val="22"/>
          <w:szCs w:val="22"/>
        </w:rPr>
        <w:t xml:space="preserve"> </w:t>
      </w:r>
    </w:p>
    <w:p w14:paraId="73261AF4" w14:textId="77777777" w:rsidR="00024556" w:rsidRPr="007337FA" w:rsidRDefault="00024556" w:rsidP="000E5A08">
      <w:pPr>
        <w:spacing w:line="360" w:lineRule="auto"/>
        <w:rPr>
          <w:rFonts w:asciiTheme="majorHAnsi" w:hAnsiTheme="majorHAnsi" w:cs="Arial"/>
          <w:color w:val="FF0000"/>
          <w:sz w:val="22"/>
          <w:szCs w:val="22"/>
        </w:rPr>
      </w:pPr>
    </w:p>
    <w:p w14:paraId="5486E7A2" w14:textId="77777777" w:rsidR="00024556" w:rsidRDefault="00024556" w:rsidP="000E5A08">
      <w:pPr>
        <w:spacing w:line="360" w:lineRule="auto"/>
        <w:rPr>
          <w:rFonts w:asciiTheme="majorHAnsi" w:hAnsiTheme="majorHAnsi" w:cs="Arial"/>
          <w:sz w:val="22"/>
          <w:szCs w:val="22"/>
        </w:rPr>
      </w:pPr>
      <w:r>
        <w:rPr>
          <w:rFonts w:ascii="Helvetica" w:hAnsi="Helvetica" w:cs="Helvetica"/>
          <w:noProof/>
          <w:lang w:val="en-US" w:eastAsia="nl-NL"/>
        </w:rPr>
        <w:drawing>
          <wp:inline distT="0" distB="0" distL="0" distR="0" wp14:anchorId="567127B6" wp14:editId="14A8F248">
            <wp:extent cx="2285615" cy="2338390"/>
            <wp:effectExtent l="0" t="0" r="63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5930" cy="2338712"/>
                    </a:xfrm>
                    <a:prstGeom prst="rect">
                      <a:avLst/>
                    </a:prstGeom>
                    <a:noFill/>
                    <a:ln>
                      <a:noFill/>
                    </a:ln>
                  </pic:spPr>
                </pic:pic>
              </a:graphicData>
            </a:graphic>
          </wp:inline>
        </w:drawing>
      </w:r>
      <w:r>
        <w:rPr>
          <w:rFonts w:asciiTheme="majorHAnsi" w:hAnsiTheme="majorHAnsi" w:cs="Arial"/>
          <w:sz w:val="22"/>
          <w:szCs w:val="22"/>
        </w:rPr>
        <w:t xml:space="preserve"> ‘Zelfportret’, 1908</w:t>
      </w:r>
    </w:p>
    <w:p w14:paraId="7A4BA102" w14:textId="77777777" w:rsidR="00BB70BC" w:rsidRDefault="00BB70BC" w:rsidP="000E5A08">
      <w:pPr>
        <w:spacing w:line="360" w:lineRule="auto"/>
        <w:rPr>
          <w:rFonts w:asciiTheme="majorHAnsi" w:hAnsiTheme="majorHAnsi" w:cs="Arial"/>
          <w:sz w:val="22"/>
          <w:szCs w:val="22"/>
        </w:rPr>
      </w:pPr>
    </w:p>
    <w:p w14:paraId="6FB556D0" w14:textId="233BFE25" w:rsidR="009D023A" w:rsidRDefault="006619BE" w:rsidP="000E5A08">
      <w:pPr>
        <w:spacing w:line="360" w:lineRule="auto"/>
        <w:rPr>
          <w:rFonts w:asciiTheme="majorHAnsi" w:hAnsiTheme="majorHAnsi" w:cs="Arial"/>
          <w:sz w:val="22"/>
          <w:szCs w:val="22"/>
        </w:rPr>
      </w:pPr>
      <w:r>
        <w:rPr>
          <w:rFonts w:asciiTheme="majorHAnsi" w:hAnsiTheme="majorHAnsi" w:cs="Arial"/>
          <w:sz w:val="22"/>
          <w:szCs w:val="22"/>
        </w:rPr>
        <w:t xml:space="preserve">In ‘zelfportret’ uit 1908 drukte </w:t>
      </w:r>
      <w:r w:rsidR="00D3760C">
        <w:rPr>
          <w:rFonts w:asciiTheme="majorHAnsi" w:hAnsiTheme="majorHAnsi" w:cs="Arial"/>
          <w:sz w:val="22"/>
          <w:szCs w:val="22"/>
        </w:rPr>
        <w:t>Malévich</w:t>
      </w:r>
      <w:r>
        <w:rPr>
          <w:rFonts w:asciiTheme="majorHAnsi" w:hAnsiTheme="majorHAnsi" w:cs="Arial"/>
          <w:sz w:val="22"/>
          <w:szCs w:val="22"/>
        </w:rPr>
        <w:t xml:space="preserve"> zich uit </w:t>
      </w:r>
      <w:r w:rsidR="00024556">
        <w:rPr>
          <w:rFonts w:asciiTheme="majorHAnsi" w:hAnsiTheme="majorHAnsi" w:cs="Arial"/>
          <w:sz w:val="22"/>
          <w:szCs w:val="22"/>
        </w:rPr>
        <w:t xml:space="preserve">door middel van het gebruik van heldere kleuren, een duidelijke omranding van het figuur en het gebruik van abstracte vormen en vlakken in de achtergrond. </w:t>
      </w:r>
      <w:r w:rsidR="00E72164">
        <w:rPr>
          <w:rFonts w:asciiTheme="majorHAnsi" w:hAnsiTheme="majorHAnsi" w:cs="Arial"/>
          <w:sz w:val="22"/>
          <w:szCs w:val="22"/>
        </w:rPr>
        <w:t>Ook hier onderzocht hij hoe vormen en kleuren een eigen beteke</w:t>
      </w:r>
      <w:r w:rsidR="00E03925">
        <w:rPr>
          <w:rFonts w:asciiTheme="majorHAnsi" w:hAnsiTheme="majorHAnsi" w:cs="Arial"/>
          <w:sz w:val="22"/>
          <w:szCs w:val="22"/>
        </w:rPr>
        <w:t>nis konden gaan krijgen. De wer</w:t>
      </w:r>
      <w:r w:rsidR="00E72164">
        <w:rPr>
          <w:rFonts w:asciiTheme="majorHAnsi" w:hAnsiTheme="majorHAnsi" w:cs="Arial"/>
          <w:sz w:val="22"/>
          <w:szCs w:val="22"/>
        </w:rPr>
        <w:t>k</w:t>
      </w:r>
      <w:r w:rsidR="00E03925">
        <w:rPr>
          <w:rFonts w:asciiTheme="majorHAnsi" w:hAnsiTheme="majorHAnsi" w:cs="Arial"/>
          <w:sz w:val="22"/>
          <w:szCs w:val="22"/>
        </w:rPr>
        <w:t>e</w:t>
      </w:r>
      <w:r w:rsidR="00E72164">
        <w:rPr>
          <w:rFonts w:asciiTheme="majorHAnsi" w:hAnsiTheme="majorHAnsi" w:cs="Arial"/>
          <w:sz w:val="22"/>
          <w:szCs w:val="22"/>
        </w:rPr>
        <w:t xml:space="preserve">lijkheid had hij </w:t>
      </w:r>
      <w:r w:rsidR="00E03925">
        <w:rPr>
          <w:rFonts w:asciiTheme="majorHAnsi" w:hAnsiTheme="majorHAnsi" w:cs="Arial"/>
          <w:sz w:val="22"/>
          <w:szCs w:val="22"/>
        </w:rPr>
        <w:t xml:space="preserve">hiermee </w:t>
      </w:r>
      <w:r w:rsidR="00E72164">
        <w:rPr>
          <w:rFonts w:asciiTheme="majorHAnsi" w:hAnsiTheme="majorHAnsi" w:cs="Arial"/>
          <w:sz w:val="22"/>
          <w:szCs w:val="22"/>
        </w:rPr>
        <w:t>al losgelaten, ondanks de realis</w:t>
      </w:r>
      <w:r w:rsidR="00E03925">
        <w:rPr>
          <w:rFonts w:asciiTheme="majorHAnsi" w:hAnsiTheme="majorHAnsi" w:cs="Arial"/>
          <w:sz w:val="22"/>
          <w:szCs w:val="22"/>
        </w:rPr>
        <w:t>tis</w:t>
      </w:r>
      <w:r w:rsidR="00E72164">
        <w:rPr>
          <w:rFonts w:asciiTheme="majorHAnsi" w:hAnsiTheme="majorHAnsi" w:cs="Arial"/>
          <w:sz w:val="22"/>
          <w:szCs w:val="22"/>
        </w:rPr>
        <w:t xml:space="preserve">che onderwerpen. </w:t>
      </w:r>
      <w:r w:rsidR="00D3760C">
        <w:rPr>
          <w:rFonts w:asciiTheme="majorHAnsi" w:hAnsiTheme="majorHAnsi" w:cs="Arial"/>
          <w:sz w:val="22"/>
          <w:szCs w:val="22"/>
        </w:rPr>
        <w:t>Malévich</w:t>
      </w:r>
      <w:r w:rsidR="00024556">
        <w:rPr>
          <w:rFonts w:asciiTheme="majorHAnsi" w:hAnsiTheme="majorHAnsi" w:cs="Arial"/>
          <w:sz w:val="22"/>
          <w:szCs w:val="22"/>
        </w:rPr>
        <w:t xml:space="preserve"> ging zich interesseren voor het Kubisme.</w:t>
      </w:r>
      <w:r w:rsidR="00E16547">
        <w:rPr>
          <w:rFonts w:asciiTheme="majorHAnsi" w:hAnsiTheme="majorHAnsi" w:cs="Arial"/>
          <w:sz w:val="22"/>
          <w:szCs w:val="22"/>
        </w:rPr>
        <w:t xml:space="preserve"> </w:t>
      </w:r>
      <w:r w:rsidR="003A6772">
        <w:rPr>
          <w:rFonts w:asciiTheme="majorHAnsi" w:hAnsiTheme="majorHAnsi" w:cs="Arial"/>
          <w:sz w:val="22"/>
          <w:szCs w:val="22"/>
        </w:rPr>
        <w:t>Het k</w:t>
      </w:r>
      <w:r w:rsidR="00241C0B">
        <w:rPr>
          <w:rFonts w:asciiTheme="majorHAnsi" w:hAnsiTheme="majorHAnsi" w:cs="Arial"/>
          <w:sz w:val="22"/>
          <w:szCs w:val="22"/>
        </w:rPr>
        <w:t>ubisme,</w:t>
      </w:r>
      <w:r w:rsidR="00024556">
        <w:rPr>
          <w:rFonts w:asciiTheme="majorHAnsi" w:hAnsiTheme="majorHAnsi" w:cs="Arial"/>
          <w:sz w:val="22"/>
          <w:szCs w:val="22"/>
        </w:rPr>
        <w:t xml:space="preserve"> waarin vormen geconstrueerd wo</w:t>
      </w:r>
      <w:r w:rsidR="006528FF">
        <w:rPr>
          <w:rFonts w:asciiTheme="majorHAnsi" w:hAnsiTheme="majorHAnsi" w:cs="Arial"/>
          <w:sz w:val="22"/>
          <w:szCs w:val="22"/>
        </w:rPr>
        <w:t xml:space="preserve">rden uit verschillende vlakken </w:t>
      </w:r>
      <w:r w:rsidR="00C06765">
        <w:rPr>
          <w:rFonts w:asciiTheme="majorHAnsi" w:hAnsiTheme="majorHAnsi" w:cs="Arial"/>
          <w:sz w:val="22"/>
          <w:szCs w:val="22"/>
        </w:rPr>
        <w:t xml:space="preserve">die over </w:t>
      </w:r>
      <w:r w:rsidR="00BC5A34">
        <w:rPr>
          <w:rFonts w:asciiTheme="majorHAnsi" w:hAnsiTheme="majorHAnsi" w:cs="Arial"/>
          <w:sz w:val="22"/>
          <w:szCs w:val="22"/>
        </w:rPr>
        <w:t xml:space="preserve"> elkaar ‘schuiven’, legde de aandacht op de essentie van de dingen om ons heen.</w:t>
      </w:r>
      <w:r w:rsidR="004D6601">
        <w:rPr>
          <w:rFonts w:asciiTheme="majorHAnsi" w:hAnsiTheme="majorHAnsi" w:cs="Arial"/>
          <w:sz w:val="22"/>
          <w:szCs w:val="22"/>
        </w:rPr>
        <w:t xml:space="preserve"> </w:t>
      </w:r>
      <w:r w:rsidR="00BC5A34" w:rsidRPr="00BC5A34">
        <w:rPr>
          <w:rFonts w:asciiTheme="majorHAnsi" w:hAnsiTheme="majorHAnsi" w:cs="Arial"/>
          <w:i/>
          <w:sz w:val="22"/>
          <w:szCs w:val="22"/>
        </w:rPr>
        <w:t>‘De waarheid is boven elk realisme verheven, en het uiterlijk van dingen dient niet te worden verward met hun essentie.‘</w:t>
      </w:r>
      <w:r w:rsidR="00BC5A34">
        <w:rPr>
          <w:rFonts w:asciiTheme="majorHAnsi" w:hAnsiTheme="majorHAnsi" w:cs="Arial"/>
          <w:i/>
          <w:sz w:val="22"/>
          <w:szCs w:val="22"/>
        </w:rPr>
        <w:t xml:space="preserve"> Juan Gris</w:t>
      </w:r>
      <w:r w:rsidR="00C06765">
        <w:rPr>
          <w:rFonts w:asciiTheme="majorHAnsi" w:hAnsiTheme="majorHAnsi" w:cs="Arial"/>
          <w:i/>
          <w:sz w:val="22"/>
          <w:szCs w:val="22"/>
        </w:rPr>
        <w:t>.</w:t>
      </w:r>
      <w:r w:rsidR="00BC5A34">
        <w:rPr>
          <w:rStyle w:val="Voetnootmarkering"/>
          <w:rFonts w:asciiTheme="majorHAnsi" w:hAnsiTheme="majorHAnsi" w:cs="Arial"/>
          <w:i/>
          <w:sz w:val="22"/>
          <w:szCs w:val="22"/>
        </w:rPr>
        <w:footnoteReference w:id="19"/>
      </w:r>
      <w:r w:rsidR="0059521E">
        <w:rPr>
          <w:rFonts w:asciiTheme="majorHAnsi" w:hAnsiTheme="majorHAnsi" w:cs="Arial"/>
          <w:i/>
          <w:sz w:val="22"/>
          <w:szCs w:val="22"/>
        </w:rPr>
        <w:t xml:space="preserve"> </w:t>
      </w:r>
      <w:r w:rsidR="0059521E">
        <w:rPr>
          <w:rFonts w:asciiTheme="majorHAnsi" w:hAnsiTheme="majorHAnsi" w:cs="Arial"/>
          <w:sz w:val="22"/>
          <w:szCs w:val="22"/>
        </w:rPr>
        <w:t>Kubisme was de eerste stro</w:t>
      </w:r>
      <w:r w:rsidR="00650E1E">
        <w:rPr>
          <w:rFonts w:asciiTheme="majorHAnsi" w:hAnsiTheme="majorHAnsi" w:cs="Arial"/>
          <w:sz w:val="22"/>
          <w:szCs w:val="22"/>
        </w:rPr>
        <w:t xml:space="preserve">ming in de kunst die </w:t>
      </w:r>
      <w:r w:rsidR="00C06765">
        <w:rPr>
          <w:rFonts w:asciiTheme="majorHAnsi" w:hAnsiTheme="majorHAnsi" w:cs="Arial"/>
          <w:sz w:val="22"/>
          <w:szCs w:val="22"/>
        </w:rPr>
        <w:t>zich verwijderde</w:t>
      </w:r>
      <w:r w:rsidR="0059521E">
        <w:rPr>
          <w:rFonts w:asciiTheme="majorHAnsi" w:hAnsiTheme="majorHAnsi" w:cs="Arial"/>
          <w:sz w:val="22"/>
          <w:szCs w:val="22"/>
        </w:rPr>
        <w:t xml:space="preserve"> van de traditie van de schilderkunst.</w:t>
      </w:r>
      <w:r w:rsidR="00650E1E">
        <w:rPr>
          <w:rFonts w:asciiTheme="majorHAnsi" w:hAnsiTheme="majorHAnsi" w:cs="Arial"/>
          <w:sz w:val="22"/>
          <w:szCs w:val="22"/>
        </w:rPr>
        <w:t xml:space="preserve"> </w:t>
      </w:r>
      <w:r w:rsidR="00663894">
        <w:rPr>
          <w:rFonts w:asciiTheme="majorHAnsi" w:hAnsiTheme="majorHAnsi" w:cs="Arial"/>
          <w:sz w:val="22"/>
          <w:szCs w:val="22"/>
        </w:rPr>
        <w:t>Malévich</w:t>
      </w:r>
      <w:r w:rsidR="007209A5">
        <w:rPr>
          <w:rFonts w:asciiTheme="majorHAnsi" w:hAnsiTheme="majorHAnsi" w:cs="Arial"/>
          <w:sz w:val="22"/>
          <w:szCs w:val="22"/>
        </w:rPr>
        <w:t xml:space="preserve"> ond</w:t>
      </w:r>
      <w:r w:rsidR="00521FEB">
        <w:rPr>
          <w:rFonts w:asciiTheme="majorHAnsi" w:hAnsiTheme="majorHAnsi" w:cs="Arial"/>
          <w:sz w:val="22"/>
          <w:szCs w:val="22"/>
        </w:rPr>
        <w:t>e</w:t>
      </w:r>
      <w:r w:rsidR="00ED5A9A">
        <w:rPr>
          <w:rFonts w:asciiTheme="majorHAnsi" w:hAnsiTheme="majorHAnsi" w:cs="Arial"/>
          <w:sz w:val="22"/>
          <w:szCs w:val="22"/>
        </w:rPr>
        <w:t xml:space="preserve">rzocht </w:t>
      </w:r>
      <w:r w:rsidR="00754769">
        <w:rPr>
          <w:rFonts w:asciiTheme="majorHAnsi" w:hAnsiTheme="majorHAnsi" w:cs="Arial"/>
          <w:sz w:val="22"/>
          <w:szCs w:val="22"/>
        </w:rPr>
        <w:t xml:space="preserve">binnen deze stroming </w:t>
      </w:r>
      <w:r w:rsidR="00E72164">
        <w:rPr>
          <w:rFonts w:asciiTheme="majorHAnsi" w:hAnsiTheme="majorHAnsi" w:cs="Arial"/>
          <w:sz w:val="22"/>
          <w:szCs w:val="22"/>
        </w:rPr>
        <w:t>geometrische vormen</w:t>
      </w:r>
      <w:r w:rsidR="00754769">
        <w:rPr>
          <w:rFonts w:asciiTheme="majorHAnsi" w:hAnsiTheme="majorHAnsi" w:cs="Arial"/>
          <w:sz w:val="22"/>
          <w:szCs w:val="22"/>
        </w:rPr>
        <w:t>, gebruikte duidelijk gedefinieerde randen</w:t>
      </w:r>
      <w:r w:rsidR="00ED5A9A">
        <w:rPr>
          <w:rFonts w:asciiTheme="majorHAnsi" w:hAnsiTheme="majorHAnsi" w:cs="Arial"/>
          <w:sz w:val="22"/>
          <w:szCs w:val="22"/>
        </w:rPr>
        <w:t xml:space="preserve"> </w:t>
      </w:r>
      <w:r w:rsidR="007209A5">
        <w:rPr>
          <w:rFonts w:asciiTheme="majorHAnsi" w:hAnsiTheme="majorHAnsi" w:cs="Arial"/>
          <w:sz w:val="22"/>
          <w:szCs w:val="22"/>
        </w:rPr>
        <w:t>die hij combinee</w:t>
      </w:r>
      <w:r w:rsidR="00521FEB">
        <w:rPr>
          <w:rFonts w:asciiTheme="majorHAnsi" w:hAnsiTheme="majorHAnsi" w:cs="Arial"/>
          <w:sz w:val="22"/>
          <w:szCs w:val="22"/>
        </w:rPr>
        <w:t>rde met een helder kleurenbeeld.</w:t>
      </w:r>
      <w:r w:rsidR="00521FEB">
        <w:rPr>
          <w:rStyle w:val="Voetnootmarkering"/>
          <w:rFonts w:asciiTheme="majorHAnsi" w:hAnsiTheme="majorHAnsi" w:cs="Arial"/>
          <w:sz w:val="22"/>
          <w:szCs w:val="22"/>
        </w:rPr>
        <w:footnoteReference w:id="20"/>
      </w:r>
      <w:r w:rsidR="001E06BA">
        <w:rPr>
          <w:rFonts w:asciiTheme="majorHAnsi" w:hAnsiTheme="majorHAnsi" w:cs="Arial"/>
          <w:sz w:val="22"/>
          <w:szCs w:val="22"/>
        </w:rPr>
        <w:t xml:space="preserve"> </w:t>
      </w:r>
      <w:r w:rsidR="00024556">
        <w:rPr>
          <w:rFonts w:asciiTheme="majorHAnsi" w:hAnsiTheme="majorHAnsi" w:cs="Arial"/>
          <w:sz w:val="22"/>
          <w:szCs w:val="22"/>
        </w:rPr>
        <w:t>Malévich liet steeds meer vlakken en vormen ontstaan die los stonden van een zichtbare werkelijkheid.</w:t>
      </w:r>
    </w:p>
    <w:p w14:paraId="21E44301" w14:textId="4B01F6D3" w:rsidR="003A6772" w:rsidRDefault="003A6772" w:rsidP="000E5A08">
      <w:pPr>
        <w:spacing w:line="360" w:lineRule="auto"/>
        <w:rPr>
          <w:rFonts w:asciiTheme="majorHAnsi" w:hAnsiTheme="majorHAnsi" w:cs="Arial"/>
          <w:sz w:val="22"/>
          <w:szCs w:val="22"/>
        </w:rPr>
      </w:pPr>
      <w:r>
        <w:rPr>
          <w:rFonts w:asciiTheme="majorHAnsi" w:hAnsiTheme="majorHAnsi" w:cs="Arial"/>
          <w:sz w:val="22"/>
          <w:szCs w:val="22"/>
        </w:rPr>
        <w:t>In Rusland beleefde</w:t>
      </w:r>
      <w:r w:rsidR="00024556">
        <w:rPr>
          <w:rFonts w:asciiTheme="majorHAnsi" w:hAnsiTheme="majorHAnsi" w:cs="Arial"/>
          <w:sz w:val="22"/>
          <w:szCs w:val="22"/>
        </w:rPr>
        <w:t xml:space="preserve"> vooral het futurisme en het </w:t>
      </w:r>
      <w:proofErr w:type="spellStart"/>
      <w:r w:rsidR="00024556">
        <w:rPr>
          <w:rFonts w:asciiTheme="majorHAnsi" w:hAnsiTheme="majorHAnsi" w:cs="Arial"/>
          <w:sz w:val="22"/>
          <w:szCs w:val="22"/>
        </w:rPr>
        <w:t>kubo</w:t>
      </w:r>
      <w:proofErr w:type="spellEnd"/>
      <w:r w:rsidR="00024556">
        <w:rPr>
          <w:rFonts w:asciiTheme="majorHAnsi" w:hAnsiTheme="majorHAnsi" w:cs="Arial"/>
          <w:sz w:val="22"/>
          <w:szCs w:val="22"/>
        </w:rPr>
        <w:t>-futurisme</w:t>
      </w:r>
      <w:r>
        <w:rPr>
          <w:rFonts w:asciiTheme="majorHAnsi" w:hAnsiTheme="majorHAnsi" w:cs="Arial"/>
          <w:sz w:val="22"/>
          <w:szCs w:val="22"/>
        </w:rPr>
        <w:t xml:space="preserve"> een bloeiperiode. Dit gebeurde in de periode tussen 1911 en 1920.  Malévich experimenteerde aan het begin van deze periode met kegel- en cilindervormige figuren, wat paste binnen de </w:t>
      </w:r>
      <w:proofErr w:type="spellStart"/>
      <w:r>
        <w:rPr>
          <w:rFonts w:asciiTheme="majorHAnsi" w:hAnsiTheme="majorHAnsi" w:cs="Arial"/>
          <w:sz w:val="22"/>
          <w:szCs w:val="22"/>
        </w:rPr>
        <w:t>kubo</w:t>
      </w:r>
      <w:proofErr w:type="spellEnd"/>
      <w:r>
        <w:rPr>
          <w:rFonts w:asciiTheme="majorHAnsi" w:hAnsiTheme="majorHAnsi" w:cs="Arial"/>
          <w:sz w:val="22"/>
          <w:szCs w:val="22"/>
        </w:rPr>
        <w:t xml:space="preserve">-futuristische stijl. Deze vormen suggereerden een ruimtelijkheid waarvoor </w:t>
      </w:r>
      <w:r w:rsidR="00D3760C">
        <w:rPr>
          <w:rFonts w:asciiTheme="majorHAnsi" w:hAnsiTheme="majorHAnsi" w:cs="Arial"/>
          <w:sz w:val="22"/>
          <w:szCs w:val="22"/>
        </w:rPr>
        <w:t>Malévich</w:t>
      </w:r>
      <w:r>
        <w:rPr>
          <w:rFonts w:asciiTheme="majorHAnsi" w:hAnsiTheme="majorHAnsi" w:cs="Arial"/>
          <w:sz w:val="22"/>
          <w:szCs w:val="22"/>
        </w:rPr>
        <w:t xml:space="preserve"> zich erg interesseerde. </w:t>
      </w:r>
    </w:p>
    <w:p w14:paraId="2DB79F70" w14:textId="77777777" w:rsidR="001E06BA" w:rsidRDefault="001E06BA" w:rsidP="000E5A08">
      <w:pPr>
        <w:spacing w:line="360" w:lineRule="auto"/>
        <w:rPr>
          <w:rFonts w:asciiTheme="majorHAnsi" w:hAnsiTheme="majorHAnsi" w:cs="Arial"/>
          <w:sz w:val="22"/>
          <w:szCs w:val="22"/>
        </w:rPr>
      </w:pPr>
    </w:p>
    <w:p w14:paraId="4FE62CFE" w14:textId="19CBAC5A" w:rsidR="001710A5" w:rsidRDefault="001710A5" w:rsidP="000E5A08">
      <w:pPr>
        <w:spacing w:line="360" w:lineRule="auto"/>
        <w:rPr>
          <w:rFonts w:asciiTheme="majorHAnsi" w:hAnsiTheme="majorHAnsi" w:cs="Arial"/>
          <w:sz w:val="22"/>
          <w:szCs w:val="22"/>
        </w:rPr>
      </w:pPr>
      <w:r>
        <w:rPr>
          <w:rFonts w:asciiTheme="majorHAnsi" w:hAnsiTheme="majorHAnsi" w:cs="Arial"/>
          <w:noProof/>
          <w:sz w:val="22"/>
          <w:szCs w:val="22"/>
          <w:lang w:val="en-US" w:eastAsia="nl-NL"/>
        </w:rPr>
        <w:drawing>
          <wp:inline distT="0" distB="0" distL="0" distR="0" wp14:anchorId="2D981374" wp14:editId="39FB2A8F">
            <wp:extent cx="3200100" cy="275209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ad_of_a_Peasant_Girl -Malevich.jpg"/>
                    <pic:cNvPicPr/>
                  </pic:nvPicPr>
                  <pic:blipFill>
                    <a:blip r:embed="rId14">
                      <a:extLst>
                        <a:ext uri="{28A0092B-C50C-407E-A947-70E740481C1C}">
                          <a14:useLocalDpi xmlns:a14="http://schemas.microsoft.com/office/drawing/2010/main" val="0"/>
                        </a:ext>
                      </a:extLst>
                    </a:blip>
                    <a:stretch>
                      <a:fillRect/>
                    </a:stretch>
                  </pic:blipFill>
                  <pic:spPr>
                    <a:xfrm>
                      <a:off x="0" y="0"/>
                      <a:ext cx="3200778" cy="2752673"/>
                    </a:xfrm>
                    <a:prstGeom prst="rect">
                      <a:avLst/>
                    </a:prstGeom>
                  </pic:spPr>
                </pic:pic>
              </a:graphicData>
            </a:graphic>
          </wp:inline>
        </w:drawing>
      </w:r>
      <w:r w:rsidR="007337FA">
        <w:rPr>
          <w:rFonts w:asciiTheme="majorHAnsi" w:hAnsiTheme="majorHAnsi" w:cs="Arial"/>
          <w:sz w:val="22"/>
          <w:szCs w:val="22"/>
        </w:rPr>
        <w:t xml:space="preserve"> </w:t>
      </w:r>
      <w:r w:rsidR="00E16547">
        <w:rPr>
          <w:rFonts w:asciiTheme="majorHAnsi" w:hAnsiTheme="majorHAnsi" w:cs="Arial"/>
          <w:sz w:val="22"/>
          <w:szCs w:val="22"/>
        </w:rPr>
        <w:t xml:space="preserve"> </w:t>
      </w:r>
      <w:r w:rsidR="007337FA">
        <w:rPr>
          <w:rFonts w:asciiTheme="majorHAnsi" w:hAnsiTheme="majorHAnsi" w:cs="Arial"/>
          <w:sz w:val="22"/>
          <w:szCs w:val="22"/>
        </w:rPr>
        <w:t>‘Kop van een boerenmeisje’, 1912</w:t>
      </w:r>
    </w:p>
    <w:p w14:paraId="004D7543" w14:textId="77777777" w:rsidR="001B0809" w:rsidRDefault="001B0809" w:rsidP="000E5A08">
      <w:pPr>
        <w:spacing w:line="360" w:lineRule="auto"/>
        <w:rPr>
          <w:rFonts w:asciiTheme="majorHAnsi" w:hAnsiTheme="majorHAnsi" w:cs="Arial"/>
          <w:sz w:val="22"/>
          <w:szCs w:val="22"/>
        </w:rPr>
      </w:pPr>
    </w:p>
    <w:p w14:paraId="5FAE2D4C" w14:textId="7A6FBA8E" w:rsidR="00FE3C48" w:rsidRPr="003154AE" w:rsidRDefault="003A6772" w:rsidP="000E5A08">
      <w:pPr>
        <w:spacing w:line="360" w:lineRule="auto"/>
        <w:rPr>
          <w:rFonts w:asciiTheme="majorHAnsi" w:hAnsiTheme="majorHAnsi" w:cs="Arial"/>
          <w:sz w:val="22"/>
          <w:szCs w:val="22"/>
        </w:rPr>
      </w:pPr>
      <w:r>
        <w:rPr>
          <w:rFonts w:asciiTheme="majorHAnsi" w:hAnsiTheme="majorHAnsi" w:cs="Arial"/>
          <w:sz w:val="22"/>
          <w:szCs w:val="22"/>
        </w:rPr>
        <w:t>In het schilderij ‘Kop van een boerenmeisje’ is te zien hoe hij alleen nog ruimtelijke vlakken en vormen gebruikt in de uitdrukking van een portret. Door het gebruik van overgangen van licht naar donker, het markeren van duidelijke vormen zoals de kegel en de cilinder en het gebr</w:t>
      </w:r>
      <w:r w:rsidR="00E5159F">
        <w:rPr>
          <w:rFonts w:asciiTheme="majorHAnsi" w:hAnsiTheme="majorHAnsi" w:cs="Arial"/>
          <w:sz w:val="22"/>
          <w:szCs w:val="22"/>
        </w:rPr>
        <w:t xml:space="preserve">uik van vlakken, suggereerde </w:t>
      </w:r>
      <w:r w:rsidR="00D3760C">
        <w:rPr>
          <w:rFonts w:asciiTheme="majorHAnsi" w:hAnsiTheme="majorHAnsi" w:cs="Arial"/>
          <w:sz w:val="22"/>
          <w:szCs w:val="22"/>
        </w:rPr>
        <w:t>Malévich</w:t>
      </w:r>
      <w:r>
        <w:rPr>
          <w:rFonts w:asciiTheme="majorHAnsi" w:hAnsiTheme="majorHAnsi" w:cs="Arial"/>
          <w:sz w:val="22"/>
          <w:szCs w:val="22"/>
        </w:rPr>
        <w:t xml:space="preserve"> ruimtelijkheid </w:t>
      </w:r>
      <w:r w:rsidR="00FE3C48">
        <w:rPr>
          <w:rFonts w:asciiTheme="majorHAnsi" w:hAnsiTheme="majorHAnsi" w:cs="Arial"/>
          <w:sz w:val="22"/>
          <w:szCs w:val="22"/>
        </w:rPr>
        <w:t>en een nieuwe dimensie van de werkelijkheid.</w:t>
      </w:r>
      <w:r w:rsidR="00FE3C48" w:rsidRPr="00FE3C48">
        <w:rPr>
          <w:rFonts w:asciiTheme="majorHAnsi" w:hAnsiTheme="majorHAnsi" w:cs="Arial"/>
          <w:sz w:val="22"/>
          <w:szCs w:val="22"/>
        </w:rPr>
        <w:t xml:space="preserve"> </w:t>
      </w:r>
      <w:r w:rsidR="00FE3C48" w:rsidRPr="006641CD">
        <w:rPr>
          <w:rFonts w:asciiTheme="majorHAnsi" w:hAnsiTheme="majorHAnsi" w:cs="Arial"/>
          <w:sz w:val="22"/>
          <w:szCs w:val="22"/>
        </w:rPr>
        <w:t>Deze manier van kunst be</w:t>
      </w:r>
      <w:r w:rsidR="00FE3C48">
        <w:rPr>
          <w:rFonts w:asciiTheme="majorHAnsi" w:hAnsiTheme="majorHAnsi" w:cs="Arial"/>
          <w:sz w:val="22"/>
          <w:szCs w:val="22"/>
        </w:rPr>
        <w:t xml:space="preserve">drijven paste in de tijdsgeest, waarin het realisme werd losgelaten en gezocht werd naar de </w:t>
      </w:r>
      <w:r w:rsidR="00FE3C48" w:rsidRPr="006641CD">
        <w:rPr>
          <w:rFonts w:asciiTheme="majorHAnsi" w:hAnsiTheme="majorHAnsi" w:cs="Arial"/>
          <w:sz w:val="22"/>
          <w:szCs w:val="22"/>
        </w:rPr>
        <w:t xml:space="preserve">iets wat niet letterlijk gezien kon worden in kunst maar wel gevoeld kon worden. </w:t>
      </w:r>
      <w:r w:rsidR="00FE3C48">
        <w:rPr>
          <w:rFonts w:asciiTheme="majorHAnsi" w:hAnsiTheme="majorHAnsi" w:cs="Arial"/>
          <w:sz w:val="22"/>
          <w:szCs w:val="22"/>
        </w:rPr>
        <w:t xml:space="preserve">Kunstenaars, </w:t>
      </w:r>
      <w:r w:rsidR="00FE3C48" w:rsidRPr="006641CD">
        <w:rPr>
          <w:rFonts w:asciiTheme="majorHAnsi" w:hAnsiTheme="majorHAnsi" w:cs="Arial"/>
          <w:sz w:val="22"/>
          <w:szCs w:val="22"/>
        </w:rPr>
        <w:t xml:space="preserve">filosofen en esthetici </w:t>
      </w:r>
      <w:r w:rsidR="00FE3C48">
        <w:rPr>
          <w:rFonts w:asciiTheme="majorHAnsi" w:hAnsiTheme="majorHAnsi" w:cs="Arial"/>
          <w:sz w:val="22"/>
          <w:szCs w:val="22"/>
        </w:rPr>
        <w:t>noemden dit de ‘</w:t>
      </w:r>
      <w:r w:rsidR="00FE3C48" w:rsidRPr="006641CD">
        <w:rPr>
          <w:rFonts w:asciiTheme="majorHAnsi" w:hAnsiTheme="majorHAnsi" w:cs="Arial"/>
          <w:sz w:val="22"/>
          <w:szCs w:val="22"/>
        </w:rPr>
        <w:t>vierde dimensie</w:t>
      </w:r>
      <w:r w:rsidR="00FE3C48">
        <w:rPr>
          <w:rFonts w:asciiTheme="majorHAnsi" w:hAnsiTheme="majorHAnsi" w:cs="Arial"/>
          <w:sz w:val="22"/>
          <w:szCs w:val="22"/>
        </w:rPr>
        <w:t>’</w:t>
      </w:r>
      <w:r w:rsidR="00FE3C48" w:rsidRPr="006641CD">
        <w:rPr>
          <w:rFonts w:asciiTheme="majorHAnsi" w:hAnsiTheme="majorHAnsi" w:cs="Arial"/>
          <w:sz w:val="22"/>
          <w:szCs w:val="22"/>
        </w:rPr>
        <w:t>. Zij hadden dit principe afgeleid uit de wiskunde en natuurkunde en ze wilden ontdekken of dit ook op de kunst toegepast kon worden.</w:t>
      </w:r>
      <w:r w:rsidR="00FE3C48" w:rsidRPr="006641CD">
        <w:rPr>
          <w:rStyle w:val="Voetnootmarkering"/>
          <w:rFonts w:asciiTheme="majorHAnsi" w:hAnsiTheme="majorHAnsi" w:cs="Arial"/>
          <w:sz w:val="22"/>
          <w:szCs w:val="22"/>
        </w:rPr>
        <w:footnoteReference w:id="21"/>
      </w:r>
      <w:r w:rsidR="00FE3C48" w:rsidRPr="006641CD">
        <w:rPr>
          <w:rFonts w:asciiTheme="majorHAnsi" w:hAnsiTheme="majorHAnsi" w:cs="Arial"/>
          <w:sz w:val="22"/>
          <w:szCs w:val="22"/>
        </w:rPr>
        <w:t xml:space="preserve"> Het betrof dus niet alleen een uiterlijk maar ook een innerlijk aspect. Ook Malévich vond dat het innerlijke deel een onvervreemdbaar onderdeel vormde van een kunstwerk, het betrof de essentie van het kunstwerk. Dit deel bevindt zich dus niet letterlijk in onze ruimte. Er bestaat dus een soort ‘hogere’ ruimte.</w:t>
      </w:r>
      <w:r w:rsidR="00FE3C48">
        <w:rPr>
          <w:rFonts w:asciiTheme="majorHAnsi" w:hAnsiTheme="majorHAnsi" w:cs="Arial"/>
          <w:sz w:val="22"/>
          <w:szCs w:val="22"/>
        </w:rPr>
        <w:t xml:space="preserve"> Malévich ging </w:t>
      </w:r>
      <w:r w:rsidR="003154AE">
        <w:rPr>
          <w:rFonts w:asciiTheme="majorHAnsi" w:hAnsiTheme="majorHAnsi" w:cs="Arial"/>
          <w:sz w:val="22"/>
          <w:szCs w:val="22"/>
        </w:rPr>
        <w:t xml:space="preserve">vanaf deze tijd </w:t>
      </w:r>
      <w:r w:rsidR="00FE3C48">
        <w:rPr>
          <w:rFonts w:asciiTheme="majorHAnsi" w:hAnsiTheme="majorHAnsi" w:cs="Arial"/>
          <w:sz w:val="22"/>
          <w:szCs w:val="22"/>
        </w:rPr>
        <w:t xml:space="preserve">schrijven over het </w:t>
      </w:r>
      <w:r w:rsidR="00FE3C48" w:rsidRPr="00C248B8">
        <w:rPr>
          <w:rFonts w:asciiTheme="majorHAnsi" w:hAnsiTheme="majorHAnsi" w:cs="Arial"/>
          <w:i/>
          <w:sz w:val="22"/>
          <w:szCs w:val="22"/>
        </w:rPr>
        <w:t>toegevoegde element</w:t>
      </w:r>
      <w:r w:rsidR="00FE3C48">
        <w:rPr>
          <w:rFonts w:asciiTheme="majorHAnsi" w:hAnsiTheme="majorHAnsi" w:cs="Arial"/>
          <w:i/>
          <w:sz w:val="22"/>
          <w:szCs w:val="22"/>
        </w:rPr>
        <w:t>.</w:t>
      </w:r>
      <w:r w:rsidR="00190938">
        <w:rPr>
          <w:rFonts w:asciiTheme="majorHAnsi" w:hAnsiTheme="majorHAnsi" w:cs="Arial"/>
          <w:i/>
          <w:sz w:val="22"/>
          <w:szCs w:val="22"/>
        </w:rPr>
        <w:t xml:space="preserve"> </w:t>
      </w:r>
      <w:r w:rsidR="003154AE" w:rsidRPr="006641CD">
        <w:rPr>
          <w:rFonts w:asciiTheme="majorHAnsi" w:hAnsiTheme="majorHAnsi" w:cs="Arial"/>
          <w:sz w:val="22"/>
          <w:szCs w:val="22"/>
        </w:rPr>
        <w:t xml:space="preserve">Met het toegevoegde element bedoelde hij: </w:t>
      </w:r>
      <w:r w:rsidR="003154AE" w:rsidRPr="005B3CFF">
        <w:rPr>
          <w:rFonts w:asciiTheme="majorHAnsi" w:hAnsiTheme="majorHAnsi" w:cs="Arial"/>
          <w:i/>
          <w:sz w:val="22"/>
          <w:szCs w:val="22"/>
        </w:rPr>
        <w:t>‘ieder nieuw structureel-constructief principe wat in het ontwikkelingsproces van de kunst verschijnt, en waarvan de invoering in een bestaand picturaal-plastisch systeem een verschuiving naar nieuwe harmonieën tot gevolg heeft.</w:t>
      </w:r>
      <w:r w:rsidR="003154AE">
        <w:rPr>
          <w:rFonts w:asciiTheme="majorHAnsi" w:hAnsiTheme="majorHAnsi" w:cs="Arial"/>
          <w:sz w:val="22"/>
          <w:szCs w:val="22"/>
        </w:rPr>
        <w:t>’</w:t>
      </w:r>
      <w:r w:rsidR="003154AE" w:rsidRPr="006641CD">
        <w:rPr>
          <w:rStyle w:val="Voetnootmarkering"/>
          <w:rFonts w:asciiTheme="majorHAnsi" w:hAnsiTheme="majorHAnsi" w:cs="Arial"/>
          <w:sz w:val="22"/>
          <w:szCs w:val="22"/>
        </w:rPr>
        <w:footnoteReference w:id="22"/>
      </w:r>
      <w:r w:rsidR="003154AE" w:rsidRPr="006641CD">
        <w:rPr>
          <w:rFonts w:asciiTheme="majorHAnsi" w:hAnsiTheme="majorHAnsi" w:cs="Arial"/>
          <w:sz w:val="22"/>
          <w:szCs w:val="22"/>
        </w:rPr>
        <w:t xml:space="preserve"> </w:t>
      </w:r>
      <w:r w:rsidR="00E84322">
        <w:rPr>
          <w:rFonts w:asciiTheme="majorHAnsi" w:hAnsiTheme="majorHAnsi" w:cs="Arial"/>
          <w:sz w:val="22"/>
          <w:szCs w:val="22"/>
        </w:rPr>
        <w:t>Malévich</w:t>
      </w:r>
      <w:r w:rsidR="003154AE">
        <w:rPr>
          <w:rFonts w:asciiTheme="majorHAnsi" w:hAnsiTheme="majorHAnsi" w:cs="Arial"/>
          <w:sz w:val="22"/>
          <w:szCs w:val="22"/>
        </w:rPr>
        <w:t xml:space="preserve"> doelt hier op geabstraheerde vormen in de kunst die als autonome vormen ‘verplaatst’ kunnen worden naar een volgend schilderij of kunstwerk. </w:t>
      </w:r>
      <w:r w:rsidR="003154AE" w:rsidRPr="006641CD">
        <w:rPr>
          <w:rFonts w:asciiTheme="majorHAnsi" w:hAnsiTheme="majorHAnsi" w:cs="Arial"/>
          <w:sz w:val="22"/>
          <w:szCs w:val="22"/>
        </w:rPr>
        <w:t>Deze theorie resulteerde in de ontdekking van de effectieve elementen of ‘tekens’ die het artistieke ‘organisme’ van een kunstwerk bepalen binnen elke richting.</w:t>
      </w:r>
    </w:p>
    <w:p w14:paraId="73970D97" w14:textId="77777777" w:rsidR="00FE3C48" w:rsidRPr="0059521E" w:rsidRDefault="00FE3C48" w:rsidP="000E5A08">
      <w:pPr>
        <w:spacing w:line="360" w:lineRule="auto"/>
        <w:rPr>
          <w:rFonts w:asciiTheme="majorHAnsi" w:hAnsiTheme="majorHAnsi" w:cs="Arial"/>
          <w:sz w:val="22"/>
          <w:szCs w:val="22"/>
        </w:rPr>
      </w:pPr>
    </w:p>
    <w:p w14:paraId="60E20F41" w14:textId="6EF700AC" w:rsidR="009C120E" w:rsidRPr="007572DC" w:rsidRDefault="004D6601" w:rsidP="000E5A08">
      <w:pPr>
        <w:spacing w:line="360" w:lineRule="auto"/>
        <w:rPr>
          <w:rFonts w:asciiTheme="majorHAnsi" w:hAnsiTheme="majorHAnsi"/>
          <w:sz w:val="22"/>
          <w:szCs w:val="22"/>
        </w:rPr>
      </w:pPr>
      <w:r w:rsidRPr="006641CD">
        <w:rPr>
          <w:rFonts w:asciiTheme="majorHAnsi" w:hAnsiTheme="majorHAnsi" w:cs="Arial"/>
          <w:noProof/>
          <w:sz w:val="22"/>
          <w:szCs w:val="22"/>
          <w:lang w:val="en-US" w:eastAsia="nl-NL"/>
        </w:rPr>
        <w:drawing>
          <wp:inline distT="0" distB="0" distL="0" distR="0" wp14:anchorId="0F54D960" wp14:editId="7A75BDAA">
            <wp:extent cx="2247757" cy="3444240"/>
            <wp:effectExtent l="0" t="0" r="0" b="1016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levich-engelsman in Moskou.jpg"/>
                    <pic:cNvPicPr/>
                  </pic:nvPicPr>
                  <pic:blipFill>
                    <a:blip r:embed="rId15">
                      <a:extLst>
                        <a:ext uri="{28A0092B-C50C-407E-A947-70E740481C1C}">
                          <a14:useLocalDpi xmlns:a14="http://schemas.microsoft.com/office/drawing/2010/main" val="0"/>
                        </a:ext>
                      </a:extLst>
                    </a:blip>
                    <a:stretch>
                      <a:fillRect/>
                    </a:stretch>
                  </pic:blipFill>
                  <pic:spPr>
                    <a:xfrm>
                      <a:off x="0" y="0"/>
                      <a:ext cx="2252813" cy="3451987"/>
                    </a:xfrm>
                    <a:prstGeom prst="rect">
                      <a:avLst/>
                    </a:prstGeom>
                  </pic:spPr>
                </pic:pic>
              </a:graphicData>
            </a:graphic>
          </wp:inline>
        </w:drawing>
      </w:r>
      <w:r w:rsidR="00E16547">
        <w:rPr>
          <w:rFonts w:asciiTheme="majorHAnsi" w:hAnsiTheme="majorHAnsi" w:cs="Arial"/>
          <w:sz w:val="22"/>
          <w:szCs w:val="22"/>
        </w:rPr>
        <w:tab/>
      </w:r>
      <w:r w:rsidR="00E16547">
        <w:rPr>
          <w:rFonts w:asciiTheme="majorHAnsi" w:hAnsiTheme="majorHAnsi"/>
          <w:sz w:val="22"/>
          <w:szCs w:val="22"/>
        </w:rPr>
        <w:t>‘</w:t>
      </w:r>
      <w:r w:rsidR="007572DC" w:rsidRPr="006641CD">
        <w:rPr>
          <w:rFonts w:asciiTheme="majorHAnsi" w:hAnsiTheme="majorHAnsi"/>
          <w:sz w:val="22"/>
          <w:szCs w:val="22"/>
        </w:rPr>
        <w:t>Een</w:t>
      </w:r>
      <w:r w:rsidR="00E16547">
        <w:rPr>
          <w:rFonts w:asciiTheme="majorHAnsi" w:hAnsiTheme="majorHAnsi"/>
          <w:sz w:val="22"/>
          <w:szCs w:val="22"/>
        </w:rPr>
        <w:t xml:space="preserve"> Engelsman in Moskou’,</w:t>
      </w:r>
      <w:r w:rsidR="007572DC">
        <w:rPr>
          <w:rFonts w:asciiTheme="majorHAnsi" w:hAnsiTheme="majorHAnsi"/>
          <w:sz w:val="22"/>
          <w:szCs w:val="22"/>
        </w:rPr>
        <w:t xml:space="preserve"> 1913/1914</w:t>
      </w:r>
    </w:p>
    <w:p w14:paraId="5EEA2D0C" w14:textId="77777777" w:rsidR="00BB70BC" w:rsidRDefault="00BB70BC" w:rsidP="000E5A08">
      <w:pPr>
        <w:spacing w:line="360" w:lineRule="auto"/>
        <w:rPr>
          <w:rFonts w:asciiTheme="majorHAnsi" w:hAnsiTheme="majorHAnsi" w:cs="Arial"/>
          <w:sz w:val="22"/>
          <w:szCs w:val="22"/>
        </w:rPr>
      </w:pPr>
    </w:p>
    <w:p w14:paraId="4DC0A350" w14:textId="55DCF055" w:rsidR="00820077" w:rsidRPr="003D26BA" w:rsidRDefault="00281B27" w:rsidP="000E5A08">
      <w:pPr>
        <w:spacing w:line="360" w:lineRule="auto"/>
        <w:rPr>
          <w:rFonts w:asciiTheme="majorHAnsi" w:hAnsiTheme="majorHAnsi"/>
          <w:sz w:val="22"/>
          <w:szCs w:val="22"/>
        </w:rPr>
      </w:pPr>
      <w:r>
        <w:rPr>
          <w:rFonts w:asciiTheme="majorHAnsi" w:hAnsiTheme="majorHAnsi"/>
          <w:sz w:val="22"/>
          <w:szCs w:val="22"/>
        </w:rPr>
        <w:t xml:space="preserve">In het </w:t>
      </w:r>
      <w:r w:rsidR="00C06765">
        <w:rPr>
          <w:rFonts w:asciiTheme="majorHAnsi" w:hAnsiTheme="majorHAnsi"/>
          <w:sz w:val="22"/>
          <w:szCs w:val="22"/>
        </w:rPr>
        <w:t>schilderij</w:t>
      </w:r>
      <w:r>
        <w:rPr>
          <w:rFonts w:asciiTheme="majorHAnsi" w:hAnsiTheme="majorHAnsi"/>
          <w:sz w:val="22"/>
          <w:szCs w:val="22"/>
        </w:rPr>
        <w:t xml:space="preserve"> ‘Een Engelsman in Moskou’</w:t>
      </w:r>
      <w:r w:rsidR="00C06765">
        <w:rPr>
          <w:rFonts w:asciiTheme="majorHAnsi" w:hAnsiTheme="majorHAnsi"/>
          <w:sz w:val="22"/>
          <w:szCs w:val="22"/>
        </w:rPr>
        <w:t xml:space="preserve"> zijn verschillende onderdelen </w:t>
      </w:r>
      <w:r w:rsidR="007572DC" w:rsidRPr="006641CD">
        <w:rPr>
          <w:rFonts w:asciiTheme="majorHAnsi" w:hAnsiTheme="majorHAnsi"/>
          <w:sz w:val="22"/>
          <w:szCs w:val="22"/>
        </w:rPr>
        <w:t xml:space="preserve">vergroot of verkleind weergeven, en zijn onlogisch gerangschikt. </w:t>
      </w:r>
      <w:r w:rsidR="00FD14DD">
        <w:rPr>
          <w:rFonts w:asciiTheme="majorHAnsi" w:hAnsiTheme="majorHAnsi"/>
          <w:sz w:val="22"/>
          <w:szCs w:val="22"/>
        </w:rPr>
        <w:t xml:space="preserve">Door op deze manier te schilderen </w:t>
      </w:r>
      <w:r w:rsidR="005D3BED">
        <w:rPr>
          <w:rFonts w:asciiTheme="majorHAnsi" w:hAnsiTheme="majorHAnsi"/>
          <w:sz w:val="22"/>
          <w:szCs w:val="22"/>
        </w:rPr>
        <w:t>creëerde</w:t>
      </w:r>
      <w:r w:rsidR="00FD14DD">
        <w:rPr>
          <w:rFonts w:asciiTheme="majorHAnsi" w:hAnsiTheme="majorHAnsi"/>
          <w:sz w:val="22"/>
          <w:szCs w:val="22"/>
        </w:rPr>
        <w:t xml:space="preserve"> </w:t>
      </w:r>
      <w:r w:rsidR="005D3BED">
        <w:rPr>
          <w:rFonts w:asciiTheme="majorHAnsi" w:hAnsiTheme="majorHAnsi"/>
          <w:sz w:val="22"/>
          <w:szCs w:val="22"/>
        </w:rPr>
        <w:t>Malévich</w:t>
      </w:r>
      <w:r w:rsidR="00FD14DD">
        <w:rPr>
          <w:rFonts w:asciiTheme="majorHAnsi" w:hAnsiTheme="majorHAnsi"/>
          <w:sz w:val="22"/>
          <w:szCs w:val="22"/>
        </w:rPr>
        <w:t xml:space="preserve"> steeds meer vrijheid voor zichzelf om de vierde dimensie weer te geven. </w:t>
      </w:r>
      <w:r w:rsidR="00BB70BC">
        <w:rPr>
          <w:rFonts w:asciiTheme="majorHAnsi" w:hAnsiTheme="majorHAnsi"/>
          <w:sz w:val="22"/>
          <w:szCs w:val="22"/>
        </w:rPr>
        <w:t xml:space="preserve">Het </w:t>
      </w:r>
      <w:proofErr w:type="spellStart"/>
      <w:r w:rsidR="00BB70BC">
        <w:rPr>
          <w:rFonts w:asciiTheme="majorHAnsi" w:hAnsiTheme="majorHAnsi"/>
          <w:sz w:val="22"/>
          <w:szCs w:val="22"/>
        </w:rPr>
        <w:t>alogisme</w:t>
      </w:r>
      <w:proofErr w:type="spellEnd"/>
      <w:r w:rsidR="00BB70BC">
        <w:rPr>
          <w:rFonts w:asciiTheme="majorHAnsi" w:hAnsiTheme="majorHAnsi"/>
          <w:sz w:val="22"/>
          <w:szCs w:val="22"/>
        </w:rPr>
        <w:t xml:space="preserve">, een benaming voor de onlogische samenstelling van verschillende elementen in een schilderij, was een fase die voor </w:t>
      </w:r>
      <w:r w:rsidR="00D3760C">
        <w:rPr>
          <w:rFonts w:asciiTheme="majorHAnsi" w:hAnsiTheme="majorHAnsi"/>
          <w:sz w:val="22"/>
          <w:szCs w:val="22"/>
        </w:rPr>
        <w:t>Malévich</w:t>
      </w:r>
      <w:r w:rsidR="00BB70BC">
        <w:rPr>
          <w:rFonts w:asciiTheme="majorHAnsi" w:hAnsiTheme="majorHAnsi"/>
          <w:sz w:val="22"/>
          <w:szCs w:val="22"/>
        </w:rPr>
        <w:t xml:space="preserve"> een overgang markeerde naar het suprematisme.</w:t>
      </w:r>
      <w:r w:rsidR="000272CC">
        <w:rPr>
          <w:rFonts w:asciiTheme="majorHAnsi" w:hAnsiTheme="majorHAnsi"/>
          <w:sz w:val="22"/>
          <w:szCs w:val="22"/>
        </w:rPr>
        <w:t xml:space="preserve"> </w:t>
      </w:r>
      <w:r w:rsidR="000272CC" w:rsidRPr="000272CC">
        <w:rPr>
          <w:rFonts w:asciiTheme="majorHAnsi" w:hAnsiTheme="majorHAnsi"/>
          <w:i/>
          <w:sz w:val="22"/>
          <w:szCs w:val="22"/>
        </w:rPr>
        <w:t>‘Het was een uiting van zijn strijd met de doelmatigheid, met het gezonde verstand, een strijd voor innerlijke artistieke vrijheid, voor het bestaansrecht van het absurde’</w:t>
      </w:r>
      <w:r w:rsidR="000272CC">
        <w:rPr>
          <w:rStyle w:val="Voetnootmarkering"/>
          <w:rFonts w:asciiTheme="majorHAnsi" w:hAnsiTheme="majorHAnsi"/>
          <w:i/>
          <w:sz w:val="22"/>
          <w:szCs w:val="22"/>
        </w:rPr>
        <w:footnoteReference w:id="23"/>
      </w:r>
      <w:r w:rsidR="000272CC" w:rsidRPr="000272CC">
        <w:rPr>
          <w:rFonts w:asciiTheme="majorHAnsi" w:hAnsiTheme="majorHAnsi"/>
          <w:i/>
          <w:sz w:val="22"/>
          <w:szCs w:val="22"/>
        </w:rPr>
        <w:t>.</w:t>
      </w:r>
      <w:r w:rsidR="003D26BA">
        <w:rPr>
          <w:rFonts w:asciiTheme="majorHAnsi" w:hAnsiTheme="majorHAnsi"/>
          <w:i/>
          <w:sz w:val="22"/>
          <w:szCs w:val="22"/>
        </w:rPr>
        <w:t xml:space="preserve"> </w:t>
      </w:r>
      <w:r w:rsidR="003D26BA">
        <w:rPr>
          <w:rFonts w:asciiTheme="majorHAnsi" w:hAnsiTheme="majorHAnsi"/>
          <w:sz w:val="22"/>
          <w:szCs w:val="22"/>
        </w:rPr>
        <w:t xml:space="preserve">Doordat </w:t>
      </w:r>
      <w:r w:rsidR="005D3BED">
        <w:rPr>
          <w:rFonts w:asciiTheme="majorHAnsi" w:hAnsiTheme="majorHAnsi"/>
          <w:sz w:val="22"/>
          <w:szCs w:val="22"/>
        </w:rPr>
        <w:t>Malévich</w:t>
      </w:r>
      <w:r w:rsidR="000E6F5C">
        <w:rPr>
          <w:rFonts w:asciiTheme="majorHAnsi" w:hAnsiTheme="majorHAnsi"/>
          <w:sz w:val="22"/>
          <w:szCs w:val="22"/>
        </w:rPr>
        <w:t xml:space="preserve"> zijn vrijheid zocht in een andere </w:t>
      </w:r>
      <w:r w:rsidR="003D26BA">
        <w:rPr>
          <w:rFonts w:asciiTheme="majorHAnsi" w:hAnsiTheme="majorHAnsi"/>
          <w:sz w:val="22"/>
          <w:szCs w:val="22"/>
        </w:rPr>
        <w:t xml:space="preserve">vormentaal </w:t>
      </w:r>
      <w:r w:rsidR="00820077">
        <w:rPr>
          <w:rFonts w:asciiTheme="majorHAnsi" w:hAnsiTheme="majorHAnsi"/>
          <w:sz w:val="22"/>
          <w:szCs w:val="22"/>
        </w:rPr>
        <w:t xml:space="preserve">kon hij onderzoeken welke elementen in een schilderij van invloed waren op de ervaring van </w:t>
      </w:r>
      <w:r w:rsidR="000E6F5C">
        <w:rPr>
          <w:rFonts w:asciiTheme="majorHAnsi" w:hAnsiTheme="majorHAnsi"/>
          <w:sz w:val="22"/>
          <w:szCs w:val="22"/>
        </w:rPr>
        <w:t>de vierde dimensie.</w:t>
      </w:r>
    </w:p>
    <w:p w14:paraId="13FFD7D9" w14:textId="673447C6" w:rsidR="00961305" w:rsidRPr="006641CD" w:rsidRDefault="001C61CA" w:rsidP="000E5A08">
      <w:pPr>
        <w:spacing w:line="360" w:lineRule="auto"/>
        <w:rPr>
          <w:rFonts w:asciiTheme="majorHAnsi" w:hAnsiTheme="majorHAnsi" w:cs="Arial"/>
          <w:sz w:val="22"/>
          <w:szCs w:val="22"/>
        </w:rPr>
      </w:pPr>
      <w:r w:rsidRPr="001C61CA">
        <w:rPr>
          <w:rFonts w:asciiTheme="majorHAnsi" w:hAnsiTheme="majorHAnsi" w:cs="Arial"/>
          <w:sz w:val="22"/>
          <w:szCs w:val="22"/>
        </w:rPr>
        <w:t>“</w:t>
      </w:r>
      <w:r w:rsidRPr="00D37078">
        <w:rPr>
          <w:rFonts w:asciiTheme="majorHAnsi" w:hAnsiTheme="majorHAnsi" w:cs="Arial"/>
          <w:i/>
          <w:sz w:val="22"/>
          <w:szCs w:val="22"/>
        </w:rPr>
        <w:t>Pas als de gewoonte van de geest om in schilderijen stukjes natuur, madonna’s of schaamteloze naakten te zien verdwenen is, zullen we een puur schilderkunstige compositie zien</w:t>
      </w:r>
      <w:r w:rsidRPr="001C61CA">
        <w:rPr>
          <w:rFonts w:asciiTheme="majorHAnsi" w:hAnsiTheme="majorHAnsi" w:cs="Arial"/>
          <w:sz w:val="22"/>
          <w:szCs w:val="22"/>
        </w:rPr>
        <w:t>.”</w:t>
      </w:r>
      <w:r>
        <w:rPr>
          <w:rStyle w:val="Voetnootmarkering"/>
          <w:rFonts w:asciiTheme="majorHAnsi" w:hAnsiTheme="majorHAnsi" w:cs="Arial"/>
          <w:sz w:val="22"/>
          <w:szCs w:val="22"/>
        </w:rPr>
        <w:footnoteReference w:id="24"/>
      </w:r>
      <w:r w:rsidR="009E1850">
        <w:rPr>
          <w:rFonts w:asciiTheme="majorHAnsi" w:hAnsiTheme="majorHAnsi" w:cs="Arial"/>
          <w:sz w:val="22"/>
          <w:szCs w:val="22"/>
        </w:rPr>
        <w:t xml:space="preserve"> Deze</w:t>
      </w:r>
      <w:r>
        <w:rPr>
          <w:rFonts w:asciiTheme="majorHAnsi" w:hAnsiTheme="majorHAnsi" w:cs="Arial"/>
          <w:sz w:val="22"/>
          <w:szCs w:val="22"/>
        </w:rPr>
        <w:t xml:space="preserve"> uitspraak van </w:t>
      </w:r>
      <w:r w:rsidR="00E34575">
        <w:rPr>
          <w:rFonts w:asciiTheme="majorHAnsi" w:hAnsiTheme="majorHAnsi" w:cs="Arial"/>
          <w:sz w:val="22"/>
          <w:szCs w:val="22"/>
        </w:rPr>
        <w:t>Malévich</w:t>
      </w:r>
      <w:r w:rsidR="00D37078">
        <w:rPr>
          <w:rFonts w:asciiTheme="majorHAnsi" w:hAnsiTheme="majorHAnsi" w:cs="Arial"/>
          <w:sz w:val="22"/>
          <w:szCs w:val="22"/>
        </w:rPr>
        <w:t xml:space="preserve"> in zijn boek ‘</w:t>
      </w:r>
      <w:r>
        <w:rPr>
          <w:rFonts w:asciiTheme="majorHAnsi" w:hAnsiTheme="majorHAnsi" w:cs="Arial"/>
          <w:sz w:val="22"/>
          <w:szCs w:val="22"/>
        </w:rPr>
        <w:t>Van Kubisme en Futurisme naar suprematisme</w:t>
      </w:r>
      <w:r w:rsidR="009E1850">
        <w:rPr>
          <w:rFonts w:asciiTheme="majorHAnsi" w:hAnsiTheme="majorHAnsi" w:cs="Arial"/>
          <w:sz w:val="22"/>
          <w:szCs w:val="22"/>
        </w:rPr>
        <w:t>’</w:t>
      </w:r>
      <w:r w:rsidR="00190938">
        <w:rPr>
          <w:rFonts w:asciiTheme="majorHAnsi" w:hAnsiTheme="majorHAnsi" w:cs="Arial"/>
          <w:sz w:val="22"/>
          <w:szCs w:val="22"/>
        </w:rPr>
        <w:t xml:space="preserve"> uit 1916</w:t>
      </w:r>
      <w:r w:rsidR="00820077">
        <w:rPr>
          <w:rFonts w:asciiTheme="majorHAnsi" w:hAnsiTheme="majorHAnsi" w:cs="Arial"/>
          <w:sz w:val="22"/>
          <w:szCs w:val="22"/>
        </w:rPr>
        <w:t>,</w:t>
      </w:r>
      <w:r w:rsidR="009E1850">
        <w:rPr>
          <w:rFonts w:asciiTheme="majorHAnsi" w:hAnsiTheme="majorHAnsi" w:cs="Arial"/>
          <w:sz w:val="22"/>
          <w:szCs w:val="22"/>
        </w:rPr>
        <w:t xml:space="preserve"> illustreert zijn wens om schilderijen te kunnen beschouw</w:t>
      </w:r>
      <w:r w:rsidR="00D37078">
        <w:rPr>
          <w:rFonts w:asciiTheme="majorHAnsi" w:hAnsiTheme="majorHAnsi" w:cs="Arial"/>
          <w:sz w:val="22"/>
          <w:szCs w:val="22"/>
        </w:rPr>
        <w:t xml:space="preserve">en vanuit een andere dimensie. </w:t>
      </w:r>
      <w:r w:rsidR="009E1850">
        <w:rPr>
          <w:rFonts w:asciiTheme="majorHAnsi" w:hAnsiTheme="majorHAnsi" w:cs="Arial"/>
          <w:sz w:val="22"/>
          <w:szCs w:val="22"/>
        </w:rPr>
        <w:t xml:space="preserve">Hij zocht naar abstractie van een werkelijkheid die niet uit te drukken was in figuratieve vormen. </w:t>
      </w:r>
      <w:r w:rsidR="00961305" w:rsidRPr="006641CD">
        <w:rPr>
          <w:rFonts w:asciiTheme="majorHAnsi" w:hAnsiTheme="majorHAnsi" w:cs="Arial"/>
          <w:sz w:val="22"/>
          <w:szCs w:val="22"/>
        </w:rPr>
        <w:t xml:space="preserve">Malévich had een sterk ruimtelijk besef. In het Kubisme bleef de ruimte beperkt tot de ruimte die de dingen in de wereld van elkaar onderscheidt. </w:t>
      </w:r>
    </w:p>
    <w:p w14:paraId="2FCDA521" w14:textId="30981517" w:rsidR="00AC2265" w:rsidRPr="006641CD" w:rsidRDefault="00AC2265" w:rsidP="000E5A08">
      <w:pPr>
        <w:tabs>
          <w:tab w:val="left" w:pos="672"/>
        </w:tabs>
        <w:spacing w:line="360" w:lineRule="auto"/>
        <w:rPr>
          <w:rFonts w:asciiTheme="majorHAnsi" w:hAnsiTheme="majorHAnsi" w:cs="Arial"/>
          <w:sz w:val="22"/>
          <w:szCs w:val="22"/>
        </w:rPr>
      </w:pPr>
      <w:r w:rsidRPr="006641CD">
        <w:rPr>
          <w:rFonts w:asciiTheme="majorHAnsi" w:hAnsiTheme="majorHAnsi" w:cs="Arial"/>
          <w:sz w:val="22"/>
          <w:szCs w:val="22"/>
        </w:rPr>
        <w:t xml:space="preserve">In een brief </w:t>
      </w:r>
      <w:r w:rsidR="00152134">
        <w:rPr>
          <w:rFonts w:asciiTheme="majorHAnsi" w:hAnsiTheme="majorHAnsi" w:cs="Arial"/>
          <w:sz w:val="22"/>
          <w:szCs w:val="22"/>
        </w:rPr>
        <w:t xml:space="preserve">uit 1916 </w:t>
      </w:r>
      <w:r w:rsidRPr="006641CD">
        <w:rPr>
          <w:rFonts w:asciiTheme="majorHAnsi" w:hAnsiTheme="majorHAnsi" w:cs="Arial"/>
          <w:sz w:val="22"/>
          <w:szCs w:val="22"/>
        </w:rPr>
        <w:t>aan de di</w:t>
      </w:r>
      <w:r w:rsidR="000E33DE" w:rsidRPr="006641CD">
        <w:rPr>
          <w:rFonts w:asciiTheme="majorHAnsi" w:hAnsiTheme="majorHAnsi" w:cs="Arial"/>
          <w:sz w:val="22"/>
          <w:szCs w:val="22"/>
        </w:rPr>
        <w:t xml:space="preserve">chter </w:t>
      </w:r>
      <w:proofErr w:type="spellStart"/>
      <w:r w:rsidR="000E33DE" w:rsidRPr="006641CD">
        <w:rPr>
          <w:rFonts w:asciiTheme="majorHAnsi" w:hAnsiTheme="majorHAnsi" w:cs="Arial"/>
          <w:sz w:val="22"/>
          <w:szCs w:val="22"/>
        </w:rPr>
        <w:t>Mikhail</w:t>
      </w:r>
      <w:proofErr w:type="spellEnd"/>
      <w:r w:rsidR="000E33DE" w:rsidRPr="006641CD">
        <w:rPr>
          <w:rFonts w:asciiTheme="majorHAnsi" w:hAnsiTheme="majorHAnsi" w:cs="Arial"/>
          <w:sz w:val="22"/>
          <w:szCs w:val="22"/>
        </w:rPr>
        <w:t xml:space="preserve"> </w:t>
      </w:r>
      <w:proofErr w:type="spellStart"/>
      <w:r w:rsidR="000E33DE" w:rsidRPr="006641CD">
        <w:rPr>
          <w:rFonts w:asciiTheme="majorHAnsi" w:hAnsiTheme="majorHAnsi" w:cs="Arial"/>
          <w:sz w:val="22"/>
          <w:szCs w:val="22"/>
        </w:rPr>
        <w:t>Matyushin</w:t>
      </w:r>
      <w:proofErr w:type="spellEnd"/>
      <w:r w:rsidR="000E33DE" w:rsidRPr="006641CD">
        <w:rPr>
          <w:rFonts w:asciiTheme="majorHAnsi" w:hAnsiTheme="majorHAnsi" w:cs="Arial"/>
          <w:sz w:val="22"/>
          <w:szCs w:val="22"/>
        </w:rPr>
        <w:t xml:space="preserve"> schreef</w:t>
      </w:r>
      <w:r w:rsidRPr="006641CD">
        <w:rPr>
          <w:rFonts w:asciiTheme="majorHAnsi" w:hAnsiTheme="majorHAnsi" w:cs="Arial"/>
          <w:sz w:val="22"/>
          <w:szCs w:val="22"/>
        </w:rPr>
        <w:t xml:space="preserve"> hij</w:t>
      </w:r>
      <w:r w:rsidR="00D87661" w:rsidRPr="006641CD">
        <w:rPr>
          <w:rFonts w:asciiTheme="majorHAnsi" w:hAnsiTheme="majorHAnsi" w:cs="Arial"/>
          <w:sz w:val="22"/>
          <w:szCs w:val="22"/>
        </w:rPr>
        <w:t>:</w:t>
      </w:r>
      <w:r w:rsidRPr="006641CD">
        <w:rPr>
          <w:rFonts w:asciiTheme="majorHAnsi" w:hAnsiTheme="majorHAnsi" w:cs="Arial"/>
          <w:sz w:val="22"/>
          <w:szCs w:val="22"/>
        </w:rPr>
        <w:t xml:space="preserve"> </w:t>
      </w:r>
      <w:r w:rsidR="000E33DE" w:rsidRPr="006641CD">
        <w:rPr>
          <w:rFonts w:asciiTheme="majorHAnsi" w:hAnsiTheme="majorHAnsi" w:cs="Arial"/>
          <w:sz w:val="22"/>
          <w:szCs w:val="22"/>
        </w:rPr>
        <w:t xml:space="preserve"> </w:t>
      </w:r>
      <w:r w:rsidR="000272CC">
        <w:rPr>
          <w:rFonts w:asciiTheme="majorHAnsi" w:hAnsiTheme="majorHAnsi" w:cs="Arial"/>
          <w:i/>
          <w:sz w:val="22"/>
          <w:szCs w:val="22"/>
        </w:rPr>
        <w:t>‘</w:t>
      </w:r>
      <w:proofErr w:type="spellStart"/>
      <w:r w:rsidRPr="006641CD">
        <w:rPr>
          <w:rFonts w:asciiTheme="majorHAnsi" w:hAnsiTheme="majorHAnsi" w:cs="Arial"/>
          <w:i/>
          <w:sz w:val="22"/>
          <w:szCs w:val="22"/>
        </w:rPr>
        <w:t>Christ</w:t>
      </w:r>
      <w:proofErr w:type="spellEnd"/>
      <w:r w:rsidRPr="006641CD">
        <w:rPr>
          <w:rFonts w:asciiTheme="majorHAnsi" w:hAnsiTheme="majorHAnsi" w:cs="Arial"/>
          <w:i/>
          <w:sz w:val="22"/>
          <w:szCs w:val="22"/>
        </w:rPr>
        <w:t xml:space="preserve"> </w:t>
      </w:r>
      <w:proofErr w:type="spellStart"/>
      <w:r w:rsidRPr="006641CD">
        <w:rPr>
          <w:rFonts w:asciiTheme="majorHAnsi" w:hAnsiTheme="majorHAnsi" w:cs="Arial"/>
          <w:i/>
          <w:sz w:val="22"/>
          <w:szCs w:val="22"/>
        </w:rPr>
        <w:t>opened</w:t>
      </w:r>
      <w:proofErr w:type="spellEnd"/>
      <w:r w:rsidRPr="006641CD">
        <w:rPr>
          <w:rFonts w:asciiTheme="majorHAnsi" w:hAnsiTheme="majorHAnsi" w:cs="Arial"/>
          <w:i/>
          <w:sz w:val="22"/>
          <w:szCs w:val="22"/>
        </w:rPr>
        <w:t xml:space="preserve"> up </w:t>
      </w:r>
      <w:proofErr w:type="spellStart"/>
      <w:r w:rsidRPr="006641CD">
        <w:rPr>
          <w:rFonts w:asciiTheme="majorHAnsi" w:hAnsiTheme="majorHAnsi" w:cs="Arial"/>
          <w:i/>
          <w:sz w:val="22"/>
          <w:szCs w:val="22"/>
        </w:rPr>
        <w:t>heaven</w:t>
      </w:r>
      <w:proofErr w:type="spellEnd"/>
      <w:r w:rsidRPr="006641CD">
        <w:rPr>
          <w:rFonts w:asciiTheme="majorHAnsi" w:hAnsiTheme="majorHAnsi" w:cs="Arial"/>
          <w:i/>
          <w:sz w:val="22"/>
          <w:szCs w:val="22"/>
        </w:rPr>
        <w:t xml:space="preserve"> on the </w:t>
      </w:r>
      <w:proofErr w:type="spellStart"/>
      <w:r w:rsidRPr="006641CD">
        <w:rPr>
          <w:rFonts w:asciiTheme="majorHAnsi" w:hAnsiTheme="majorHAnsi" w:cs="Arial"/>
          <w:i/>
          <w:sz w:val="22"/>
          <w:szCs w:val="22"/>
        </w:rPr>
        <w:t>earth</w:t>
      </w:r>
      <w:proofErr w:type="spellEnd"/>
      <w:r w:rsidRPr="006641CD">
        <w:rPr>
          <w:rFonts w:asciiTheme="majorHAnsi" w:hAnsiTheme="majorHAnsi" w:cs="Arial"/>
          <w:i/>
          <w:sz w:val="22"/>
          <w:szCs w:val="22"/>
        </w:rPr>
        <w:t xml:space="preserve">, </w:t>
      </w:r>
      <w:proofErr w:type="spellStart"/>
      <w:r w:rsidRPr="006641CD">
        <w:rPr>
          <w:rFonts w:asciiTheme="majorHAnsi" w:hAnsiTheme="majorHAnsi" w:cs="Arial"/>
          <w:i/>
          <w:sz w:val="22"/>
          <w:szCs w:val="22"/>
        </w:rPr>
        <w:t>created</w:t>
      </w:r>
      <w:proofErr w:type="spellEnd"/>
      <w:r w:rsidRPr="006641CD">
        <w:rPr>
          <w:rFonts w:asciiTheme="majorHAnsi" w:hAnsiTheme="majorHAnsi" w:cs="Arial"/>
          <w:i/>
          <w:sz w:val="22"/>
          <w:szCs w:val="22"/>
        </w:rPr>
        <w:t xml:space="preserve"> a limit </w:t>
      </w:r>
      <w:proofErr w:type="spellStart"/>
      <w:r w:rsidRPr="006641CD">
        <w:rPr>
          <w:rFonts w:asciiTheme="majorHAnsi" w:hAnsiTheme="majorHAnsi" w:cs="Arial"/>
          <w:i/>
          <w:sz w:val="22"/>
          <w:szCs w:val="22"/>
        </w:rPr>
        <w:t>to</w:t>
      </w:r>
      <w:proofErr w:type="spellEnd"/>
      <w:r w:rsidRPr="006641CD">
        <w:rPr>
          <w:rFonts w:asciiTheme="majorHAnsi" w:hAnsiTheme="majorHAnsi" w:cs="Arial"/>
          <w:i/>
          <w:sz w:val="22"/>
          <w:szCs w:val="22"/>
        </w:rPr>
        <w:t xml:space="preserve"> </w:t>
      </w:r>
      <w:proofErr w:type="spellStart"/>
      <w:r w:rsidRPr="006641CD">
        <w:rPr>
          <w:rFonts w:asciiTheme="majorHAnsi" w:hAnsiTheme="majorHAnsi" w:cs="Arial"/>
          <w:i/>
          <w:sz w:val="22"/>
          <w:szCs w:val="22"/>
        </w:rPr>
        <w:t>space</w:t>
      </w:r>
      <w:proofErr w:type="spellEnd"/>
      <w:r w:rsidR="00152134">
        <w:rPr>
          <w:rFonts w:asciiTheme="majorHAnsi" w:hAnsiTheme="majorHAnsi" w:cs="Arial"/>
          <w:i/>
          <w:sz w:val="22"/>
          <w:szCs w:val="22"/>
        </w:rPr>
        <w:t xml:space="preserve"> (</w:t>
      </w:r>
      <w:r w:rsidRPr="006641CD">
        <w:rPr>
          <w:rFonts w:asciiTheme="majorHAnsi" w:hAnsiTheme="majorHAnsi" w:cs="Arial"/>
          <w:i/>
          <w:sz w:val="22"/>
          <w:szCs w:val="22"/>
        </w:rPr>
        <w:t>…</w:t>
      </w:r>
      <w:r w:rsidR="00152134">
        <w:rPr>
          <w:rFonts w:asciiTheme="majorHAnsi" w:hAnsiTheme="majorHAnsi" w:cs="Arial"/>
          <w:i/>
          <w:sz w:val="22"/>
          <w:szCs w:val="22"/>
        </w:rPr>
        <w:t xml:space="preserve">), </w:t>
      </w:r>
      <w:proofErr w:type="spellStart"/>
      <w:r w:rsidRPr="006641CD">
        <w:rPr>
          <w:rFonts w:asciiTheme="majorHAnsi" w:hAnsiTheme="majorHAnsi" w:cs="Arial"/>
          <w:i/>
          <w:sz w:val="22"/>
          <w:szCs w:val="22"/>
        </w:rPr>
        <w:t>space</w:t>
      </w:r>
      <w:proofErr w:type="spellEnd"/>
      <w:r w:rsidRPr="006641CD">
        <w:rPr>
          <w:rFonts w:asciiTheme="majorHAnsi" w:hAnsiTheme="majorHAnsi" w:cs="Arial"/>
          <w:i/>
          <w:sz w:val="22"/>
          <w:szCs w:val="22"/>
        </w:rPr>
        <w:t xml:space="preserve"> is </w:t>
      </w:r>
      <w:proofErr w:type="spellStart"/>
      <w:r w:rsidRPr="006641CD">
        <w:rPr>
          <w:rFonts w:asciiTheme="majorHAnsi" w:hAnsiTheme="majorHAnsi" w:cs="Arial"/>
          <w:i/>
          <w:sz w:val="22"/>
          <w:szCs w:val="22"/>
        </w:rPr>
        <w:t>greater</w:t>
      </w:r>
      <w:proofErr w:type="spellEnd"/>
      <w:r w:rsidRPr="006641CD">
        <w:rPr>
          <w:rFonts w:asciiTheme="majorHAnsi" w:hAnsiTheme="majorHAnsi" w:cs="Arial"/>
          <w:i/>
          <w:sz w:val="22"/>
          <w:szCs w:val="22"/>
        </w:rPr>
        <w:t xml:space="preserve"> dan </w:t>
      </w:r>
      <w:proofErr w:type="spellStart"/>
      <w:r w:rsidRPr="006641CD">
        <w:rPr>
          <w:rFonts w:asciiTheme="majorHAnsi" w:hAnsiTheme="majorHAnsi" w:cs="Arial"/>
          <w:i/>
          <w:sz w:val="22"/>
          <w:szCs w:val="22"/>
        </w:rPr>
        <w:t>heaven</w:t>
      </w:r>
      <w:proofErr w:type="spellEnd"/>
      <w:r w:rsidRPr="006641CD">
        <w:rPr>
          <w:rFonts w:asciiTheme="majorHAnsi" w:hAnsiTheme="majorHAnsi" w:cs="Arial"/>
          <w:i/>
          <w:sz w:val="22"/>
          <w:szCs w:val="22"/>
        </w:rPr>
        <w:t xml:space="preserve">, </w:t>
      </w:r>
      <w:proofErr w:type="spellStart"/>
      <w:r w:rsidRPr="006641CD">
        <w:rPr>
          <w:rFonts w:asciiTheme="majorHAnsi" w:hAnsiTheme="majorHAnsi" w:cs="Arial"/>
          <w:i/>
          <w:sz w:val="22"/>
          <w:szCs w:val="22"/>
        </w:rPr>
        <w:t>stronger</w:t>
      </w:r>
      <w:proofErr w:type="spellEnd"/>
      <w:r w:rsidRPr="006641CD">
        <w:rPr>
          <w:rFonts w:asciiTheme="majorHAnsi" w:hAnsiTheme="majorHAnsi" w:cs="Arial"/>
          <w:i/>
          <w:sz w:val="22"/>
          <w:szCs w:val="22"/>
        </w:rPr>
        <w:t xml:space="preserve"> </w:t>
      </w:r>
      <w:proofErr w:type="spellStart"/>
      <w:r w:rsidRPr="006641CD">
        <w:rPr>
          <w:rFonts w:asciiTheme="majorHAnsi" w:hAnsiTheme="majorHAnsi" w:cs="Arial"/>
          <w:i/>
          <w:sz w:val="22"/>
          <w:szCs w:val="22"/>
        </w:rPr>
        <w:t>and</w:t>
      </w:r>
      <w:proofErr w:type="spellEnd"/>
      <w:r w:rsidRPr="006641CD">
        <w:rPr>
          <w:rFonts w:asciiTheme="majorHAnsi" w:hAnsiTheme="majorHAnsi" w:cs="Arial"/>
          <w:i/>
          <w:sz w:val="22"/>
          <w:szCs w:val="22"/>
        </w:rPr>
        <w:t xml:space="preserve"> </w:t>
      </w:r>
      <w:proofErr w:type="spellStart"/>
      <w:r w:rsidRPr="006641CD">
        <w:rPr>
          <w:rFonts w:asciiTheme="majorHAnsi" w:hAnsiTheme="majorHAnsi" w:cs="Arial"/>
          <w:i/>
          <w:sz w:val="22"/>
          <w:szCs w:val="22"/>
        </w:rPr>
        <w:t>mightier</w:t>
      </w:r>
      <w:proofErr w:type="spellEnd"/>
      <w:r w:rsidRPr="006641CD">
        <w:rPr>
          <w:rFonts w:asciiTheme="majorHAnsi" w:hAnsiTheme="majorHAnsi" w:cs="Arial"/>
          <w:i/>
          <w:sz w:val="22"/>
          <w:szCs w:val="22"/>
        </w:rPr>
        <w:t>,</w:t>
      </w:r>
      <w:r w:rsidR="00D37078">
        <w:rPr>
          <w:rFonts w:asciiTheme="majorHAnsi" w:hAnsiTheme="majorHAnsi" w:cs="Arial"/>
          <w:i/>
          <w:sz w:val="22"/>
          <w:szCs w:val="22"/>
        </w:rPr>
        <w:t xml:space="preserve"> </w:t>
      </w:r>
      <w:proofErr w:type="spellStart"/>
      <w:r w:rsidR="00D37078">
        <w:rPr>
          <w:rFonts w:asciiTheme="majorHAnsi" w:hAnsiTheme="majorHAnsi" w:cs="Arial"/>
          <w:i/>
          <w:sz w:val="22"/>
          <w:szCs w:val="22"/>
        </w:rPr>
        <w:t>and</w:t>
      </w:r>
      <w:proofErr w:type="spellEnd"/>
      <w:r w:rsidR="00D37078">
        <w:rPr>
          <w:rFonts w:asciiTheme="majorHAnsi" w:hAnsiTheme="majorHAnsi" w:cs="Arial"/>
          <w:i/>
          <w:sz w:val="22"/>
          <w:szCs w:val="22"/>
        </w:rPr>
        <w:t xml:space="preserve"> </w:t>
      </w:r>
      <w:proofErr w:type="spellStart"/>
      <w:r w:rsidR="00D37078">
        <w:rPr>
          <w:rFonts w:asciiTheme="majorHAnsi" w:hAnsiTheme="majorHAnsi" w:cs="Arial"/>
          <w:i/>
          <w:sz w:val="22"/>
          <w:szCs w:val="22"/>
        </w:rPr>
        <w:t>our</w:t>
      </w:r>
      <w:proofErr w:type="spellEnd"/>
      <w:r w:rsidR="00D37078">
        <w:rPr>
          <w:rFonts w:asciiTheme="majorHAnsi" w:hAnsiTheme="majorHAnsi" w:cs="Arial"/>
          <w:i/>
          <w:sz w:val="22"/>
          <w:szCs w:val="22"/>
        </w:rPr>
        <w:t xml:space="preserve"> new </w:t>
      </w:r>
      <w:proofErr w:type="spellStart"/>
      <w:r w:rsidR="00D37078">
        <w:rPr>
          <w:rFonts w:asciiTheme="majorHAnsi" w:hAnsiTheme="majorHAnsi" w:cs="Arial"/>
          <w:i/>
          <w:sz w:val="22"/>
          <w:szCs w:val="22"/>
        </w:rPr>
        <w:t>book</w:t>
      </w:r>
      <w:proofErr w:type="spellEnd"/>
      <w:r w:rsidR="00D37078">
        <w:rPr>
          <w:rFonts w:asciiTheme="majorHAnsi" w:hAnsiTheme="majorHAnsi" w:cs="Arial"/>
          <w:i/>
          <w:sz w:val="22"/>
          <w:szCs w:val="22"/>
        </w:rPr>
        <w:t xml:space="preserve"> (the </w:t>
      </w:r>
      <w:proofErr w:type="spellStart"/>
      <w:r w:rsidR="00D37078">
        <w:rPr>
          <w:rFonts w:asciiTheme="majorHAnsi" w:hAnsiTheme="majorHAnsi" w:cs="Arial"/>
          <w:i/>
          <w:sz w:val="22"/>
          <w:szCs w:val="22"/>
        </w:rPr>
        <w:t>theory</w:t>
      </w:r>
      <w:proofErr w:type="spellEnd"/>
      <w:r w:rsidR="00D37078">
        <w:rPr>
          <w:rFonts w:asciiTheme="majorHAnsi" w:hAnsiTheme="majorHAnsi" w:cs="Arial"/>
          <w:i/>
          <w:sz w:val="22"/>
          <w:szCs w:val="22"/>
        </w:rPr>
        <w:t xml:space="preserve"> of</w:t>
      </w:r>
      <w:r w:rsidR="00A046E4">
        <w:rPr>
          <w:rFonts w:asciiTheme="majorHAnsi" w:hAnsiTheme="majorHAnsi" w:cs="Arial"/>
          <w:i/>
          <w:sz w:val="22"/>
          <w:szCs w:val="22"/>
        </w:rPr>
        <w:t xml:space="preserve"> </w:t>
      </w:r>
      <w:proofErr w:type="spellStart"/>
      <w:r w:rsidR="00A046E4">
        <w:rPr>
          <w:rFonts w:asciiTheme="majorHAnsi" w:hAnsiTheme="majorHAnsi" w:cs="Arial"/>
          <w:i/>
          <w:sz w:val="22"/>
          <w:szCs w:val="22"/>
        </w:rPr>
        <w:t>s</w:t>
      </w:r>
      <w:r w:rsidRPr="006641CD">
        <w:rPr>
          <w:rFonts w:asciiTheme="majorHAnsi" w:hAnsiTheme="majorHAnsi" w:cs="Arial"/>
          <w:i/>
          <w:sz w:val="22"/>
          <w:szCs w:val="22"/>
        </w:rPr>
        <w:t>uprematism</w:t>
      </w:r>
      <w:proofErr w:type="spellEnd"/>
      <w:r w:rsidRPr="006641CD">
        <w:rPr>
          <w:rFonts w:asciiTheme="majorHAnsi" w:hAnsiTheme="majorHAnsi" w:cs="Arial"/>
          <w:i/>
          <w:sz w:val="22"/>
          <w:szCs w:val="22"/>
        </w:rPr>
        <w:t>) i</w:t>
      </w:r>
      <w:r w:rsidR="00D37078">
        <w:rPr>
          <w:rFonts w:asciiTheme="majorHAnsi" w:hAnsiTheme="majorHAnsi" w:cs="Arial"/>
          <w:i/>
          <w:sz w:val="22"/>
          <w:szCs w:val="22"/>
        </w:rPr>
        <w:t xml:space="preserve">s a </w:t>
      </w:r>
      <w:proofErr w:type="spellStart"/>
      <w:r w:rsidR="00D37078">
        <w:rPr>
          <w:rFonts w:asciiTheme="majorHAnsi" w:hAnsiTheme="majorHAnsi" w:cs="Arial"/>
          <w:i/>
          <w:sz w:val="22"/>
          <w:szCs w:val="22"/>
        </w:rPr>
        <w:t>study</w:t>
      </w:r>
      <w:proofErr w:type="spellEnd"/>
      <w:r w:rsidR="00D37078">
        <w:rPr>
          <w:rFonts w:asciiTheme="majorHAnsi" w:hAnsiTheme="majorHAnsi" w:cs="Arial"/>
          <w:i/>
          <w:sz w:val="22"/>
          <w:szCs w:val="22"/>
        </w:rPr>
        <w:t xml:space="preserve"> of </w:t>
      </w:r>
      <w:proofErr w:type="spellStart"/>
      <w:r w:rsidR="00D37078">
        <w:rPr>
          <w:rFonts w:asciiTheme="majorHAnsi" w:hAnsiTheme="majorHAnsi" w:cs="Arial"/>
          <w:i/>
          <w:sz w:val="22"/>
          <w:szCs w:val="22"/>
        </w:rPr>
        <w:t>space</w:t>
      </w:r>
      <w:proofErr w:type="spellEnd"/>
      <w:r w:rsidR="00D37078">
        <w:rPr>
          <w:rFonts w:asciiTheme="majorHAnsi" w:hAnsiTheme="majorHAnsi" w:cs="Arial"/>
          <w:i/>
          <w:sz w:val="22"/>
          <w:szCs w:val="22"/>
        </w:rPr>
        <w:t xml:space="preserve"> in </w:t>
      </w:r>
      <w:proofErr w:type="spellStart"/>
      <w:r w:rsidR="00D37078">
        <w:rPr>
          <w:rFonts w:asciiTheme="majorHAnsi" w:hAnsiTheme="majorHAnsi" w:cs="Arial"/>
          <w:i/>
          <w:sz w:val="22"/>
          <w:szCs w:val="22"/>
        </w:rPr>
        <w:t>emptiness</w:t>
      </w:r>
      <w:proofErr w:type="spellEnd"/>
      <w:r w:rsidRPr="006641CD">
        <w:rPr>
          <w:rFonts w:asciiTheme="majorHAnsi" w:hAnsiTheme="majorHAnsi" w:cs="Arial"/>
          <w:i/>
          <w:sz w:val="22"/>
          <w:szCs w:val="22"/>
        </w:rPr>
        <w:t>’</w:t>
      </w:r>
      <w:r w:rsidR="00D37078">
        <w:rPr>
          <w:rFonts w:asciiTheme="majorHAnsi" w:hAnsiTheme="majorHAnsi" w:cs="Arial"/>
          <w:i/>
          <w:sz w:val="22"/>
          <w:szCs w:val="22"/>
        </w:rPr>
        <w:t>.</w:t>
      </w:r>
      <w:r w:rsidRPr="006641CD">
        <w:rPr>
          <w:rStyle w:val="Voetnootmarkering"/>
          <w:rFonts w:asciiTheme="majorHAnsi" w:hAnsiTheme="majorHAnsi" w:cs="Arial"/>
          <w:i/>
          <w:sz w:val="22"/>
          <w:szCs w:val="22"/>
        </w:rPr>
        <w:footnoteReference w:id="25"/>
      </w:r>
    </w:p>
    <w:p w14:paraId="4DFE5533" w14:textId="1DE5FD7F" w:rsidR="006762F5" w:rsidRPr="006641CD" w:rsidRDefault="000E33DE" w:rsidP="000E5A08">
      <w:pPr>
        <w:spacing w:line="360" w:lineRule="auto"/>
        <w:rPr>
          <w:rFonts w:asciiTheme="majorHAnsi" w:hAnsiTheme="majorHAnsi" w:cs="Arial"/>
          <w:sz w:val="22"/>
          <w:szCs w:val="22"/>
        </w:rPr>
      </w:pPr>
      <w:r w:rsidRPr="006641CD">
        <w:rPr>
          <w:rFonts w:asciiTheme="majorHAnsi" w:hAnsiTheme="majorHAnsi" w:cs="Arial"/>
          <w:sz w:val="22"/>
          <w:szCs w:val="22"/>
        </w:rPr>
        <w:t>Hij meende dat het niet zozeer ging</w:t>
      </w:r>
      <w:r w:rsidR="00C157C0" w:rsidRPr="006641CD">
        <w:rPr>
          <w:rFonts w:asciiTheme="majorHAnsi" w:hAnsiTheme="majorHAnsi" w:cs="Arial"/>
          <w:sz w:val="22"/>
          <w:szCs w:val="22"/>
        </w:rPr>
        <w:t xml:space="preserve"> om het </w:t>
      </w:r>
      <w:r w:rsidR="000C0D47" w:rsidRPr="006641CD">
        <w:rPr>
          <w:rFonts w:asciiTheme="majorHAnsi" w:hAnsiTheme="majorHAnsi" w:cs="Arial"/>
          <w:sz w:val="22"/>
          <w:szCs w:val="22"/>
        </w:rPr>
        <w:t>creëren</w:t>
      </w:r>
      <w:r w:rsidR="00D87661" w:rsidRPr="006641CD">
        <w:rPr>
          <w:rFonts w:asciiTheme="majorHAnsi" w:hAnsiTheme="majorHAnsi" w:cs="Arial"/>
          <w:sz w:val="22"/>
          <w:szCs w:val="22"/>
        </w:rPr>
        <w:t xml:space="preserve"> van ruimte </w:t>
      </w:r>
      <w:r w:rsidRPr="006641CD">
        <w:rPr>
          <w:rFonts w:asciiTheme="majorHAnsi" w:hAnsiTheme="majorHAnsi" w:cs="Arial"/>
          <w:sz w:val="22"/>
          <w:szCs w:val="22"/>
        </w:rPr>
        <w:t>maar dat het gin</w:t>
      </w:r>
      <w:r w:rsidR="003664AE" w:rsidRPr="006641CD">
        <w:rPr>
          <w:rFonts w:asciiTheme="majorHAnsi" w:hAnsiTheme="majorHAnsi" w:cs="Arial"/>
          <w:sz w:val="22"/>
          <w:szCs w:val="22"/>
        </w:rPr>
        <w:t xml:space="preserve">g om de leegheid die er bestond. </w:t>
      </w:r>
      <w:r w:rsidR="00975BC8" w:rsidRPr="006641CD">
        <w:rPr>
          <w:rFonts w:asciiTheme="majorHAnsi" w:hAnsiTheme="majorHAnsi" w:cs="Arial"/>
          <w:sz w:val="22"/>
          <w:szCs w:val="22"/>
        </w:rPr>
        <w:t>Hij wilde in zijn werk een indruk geven van de universele ruimte</w:t>
      </w:r>
      <w:r w:rsidR="00C64E66" w:rsidRPr="006641CD">
        <w:rPr>
          <w:rFonts w:asciiTheme="majorHAnsi" w:hAnsiTheme="majorHAnsi" w:cs="Arial"/>
          <w:sz w:val="22"/>
          <w:szCs w:val="22"/>
        </w:rPr>
        <w:t xml:space="preserve">. </w:t>
      </w:r>
      <w:r w:rsidR="00661900" w:rsidRPr="006641CD">
        <w:rPr>
          <w:rFonts w:asciiTheme="majorHAnsi" w:hAnsiTheme="majorHAnsi" w:cs="Arial"/>
          <w:sz w:val="22"/>
          <w:szCs w:val="22"/>
        </w:rPr>
        <w:t>Daarvoor gebruikt</w:t>
      </w:r>
      <w:r w:rsidRPr="006641CD">
        <w:rPr>
          <w:rFonts w:asciiTheme="majorHAnsi" w:hAnsiTheme="majorHAnsi" w:cs="Arial"/>
          <w:sz w:val="22"/>
          <w:szCs w:val="22"/>
        </w:rPr>
        <w:t>e</w:t>
      </w:r>
      <w:r w:rsidR="00661900" w:rsidRPr="006641CD">
        <w:rPr>
          <w:rFonts w:asciiTheme="majorHAnsi" w:hAnsiTheme="majorHAnsi" w:cs="Arial"/>
          <w:sz w:val="22"/>
          <w:szCs w:val="22"/>
        </w:rPr>
        <w:t xml:space="preserve"> hij de hoek, de cirkel en het kruis, </w:t>
      </w:r>
      <w:r w:rsidR="00594118" w:rsidRPr="006641CD">
        <w:rPr>
          <w:rFonts w:asciiTheme="majorHAnsi" w:hAnsiTheme="majorHAnsi" w:cs="Arial"/>
          <w:sz w:val="22"/>
          <w:szCs w:val="22"/>
        </w:rPr>
        <w:t xml:space="preserve">vormen </w:t>
      </w:r>
      <w:r w:rsidR="00661900" w:rsidRPr="006641CD">
        <w:rPr>
          <w:rFonts w:asciiTheme="majorHAnsi" w:hAnsiTheme="majorHAnsi" w:cs="Arial"/>
          <w:sz w:val="22"/>
          <w:szCs w:val="22"/>
        </w:rPr>
        <w:t>die eveneens door de icoonschilders werd gebruikt in het versieren van de kleren van de heiligen.</w:t>
      </w:r>
      <w:r w:rsidR="00661900" w:rsidRPr="006641CD">
        <w:rPr>
          <w:rStyle w:val="Voetnootmarkering"/>
          <w:rFonts w:asciiTheme="majorHAnsi" w:hAnsiTheme="majorHAnsi" w:cs="Arial"/>
          <w:sz w:val="22"/>
          <w:szCs w:val="22"/>
        </w:rPr>
        <w:footnoteReference w:id="26"/>
      </w:r>
      <w:r w:rsidRPr="006641CD">
        <w:rPr>
          <w:rFonts w:asciiTheme="majorHAnsi" w:hAnsiTheme="majorHAnsi" w:cs="Arial"/>
          <w:sz w:val="22"/>
          <w:szCs w:val="22"/>
        </w:rPr>
        <w:t xml:space="preserve"> Hij schreef</w:t>
      </w:r>
      <w:r w:rsidR="006762F5" w:rsidRPr="006641CD">
        <w:rPr>
          <w:rFonts w:asciiTheme="majorHAnsi" w:hAnsiTheme="majorHAnsi" w:cs="Arial"/>
          <w:sz w:val="22"/>
          <w:szCs w:val="22"/>
        </w:rPr>
        <w:t xml:space="preserve"> </w:t>
      </w:r>
      <w:r w:rsidR="000272CC">
        <w:rPr>
          <w:rFonts w:asciiTheme="majorHAnsi" w:hAnsiTheme="majorHAnsi" w:cs="Arial"/>
          <w:i/>
          <w:sz w:val="22"/>
          <w:szCs w:val="22"/>
        </w:rPr>
        <w:t>‘</w:t>
      </w:r>
      <w:r w:rsidR="006762F5" w:rsidRPr="006641CD">
        <w:rPr>
          <w:rFonts w:asciiTheme="majorHAnsi" w:hAnsiTheme="majorHAnsi" w:cs="Arial"/>
          <w:i/>
          <w:sz w:val="22"/>
          <w:szCs w:val="22"/>
        </w:rPr>
        <w:t>de taak van de kunstenaar is het geven van een speciaal teken aan elk type ruimte. Elk teken moet eenvoudig zijn en zich duidelij</w:t>
      </w:r>
      <w:r w:rsidR="000272CC">
        <w:rPr>
          <w:rFonts w:asciiTheme="majorHAnsi" w:hAnsiTheme="majorHAnsi" w:cs="Arial"/>
          <w:i/>
          <w:sz w:val="22"/>
          <w:szCs w:val="22"/>
        </w:rPr>
        <w:t>k onderscheiden van alle andere’</w:t>
      </w:r>
      <w:r w:rsidR="006762F5" w:rsidRPr="006641CD">
        <w:rPr>
          <w:rFonts w:asciiTheme="majorHAnsi" w:hAnsiTheme="majorHAnsi" w:cs="Arial"/>
          <w:i/>
          <w:sz w:val="22"/>
          <w:szCs w:val="22"/>
        </w:rPr>
        <w:t>.</w:t>
      </w:r>
      <w:r w:rsidR="00C86BD4" w:rsidRPr="006641CD">
        <w:rPr>
          <w:rStyle w:val="Voetnootmarkering"/>
          <w:rFonts w:asciiTheme="majorHAnsi" w:hAnsiTheme="majorHAnsi" w:cs="Arial"/>
          <w:i/>
          <w:sz w:val="22"/>
          <w:szCs w:val="22"/>
        </w:rPr>
        <w:footnoteReference w:id="27"/>
      </w:r>
    </w:p>
    <w:p w14:paraId="57AA81B9" w14:textId="12C0F012" w:rsidR="00707326" w:rsidRPr="006641CD" w:rsidRDefault="00707326" w:rsidP="000E5A08">
      <w:pPr>
        <w:spacing w:line="360" w:lineRule="auto"/>
        <w:rPr>
          <w:rFonts w:asciiTheme="majorHAnsi" w:hAnsiTheme="majorHAnsi" w:cs="Arial"/>
          <w:sz w:val="22"/>
          <w:szCs w:val="22"/>
        </w:rPr>
      </w:pPr>
    </w:p>
    <w:p w14:paraId="433F6F99" w14:textId="4CD3C8C3" w:rsidR="00707326" w:rsidRPr="006641CD" w:rsidRDefault="00707326" w:rsidP="000E5A08">
      <w:pPr>
        <w:spacing w:line="360" w:lineRule="auto"/>
        <w:rPr>
          <w:rFonts w:asciiTheme="majorHAnsi" w:hAnsiTheme="majorHAnsi" w:cs="Arial"/>
          <w:sz w:val="22"/>
          <w:szCs w:val="22"/>
        </w:rPr>
      </w:pPr>
      <w:r w:rsidRPr="006641CD">
        <w:rPr>
          <w:rFonts w:asciiTheme="majorHAnsi" w:hAnsiTheme="majorHAnsi" w:cs="Arial"/>
          <w:noProof/>
          <w:sz w:val="22"/>
          <w:szCs w:val="22"/>
          <w:lang w:val="en-US" w:eastAsia="nl-NL"/>
        </w:rPr>
        <w:drawing>
          <wp:inline distT="0" distB="0" distL="0" distR="0" wp14:anchorId="0C0DEAB2" wp14:editId="1024F48F">
            <wp:extent cx="2680335" cy="2653535"/>
            <wp:effectExtent l="0" t="0" r="1206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vich- zwart vierkant.jpg"/>
                    <pic:cNvPicPr/>
                  </pic:nvPicPr>
                  <pic:blipFill>
                    <a:blip r:embed="rId16">
                      <a:extLst>
                        <a:ext uri="{28A0092B-C50C-407E-A947-70E740481C1C}">
                          <a14:useLocalDpi xmlns:a14="http://schemas.microsoft.com/office/drawing/2010/main" val="0"/>
                        </a:ext>
                      </a:extLst>
                    </a:blip>
                    <a:stretch>
                      <a:fillRect/>
                    </a:stretch>
                  </pic:blipFill>
                  <pic:spPr>
                    <a:xfrm>
                      <a:off x="0" y="0"/>
                      <a:ext cx="2682646" cy="2655823"/>
                    </a:xfrm>
                    <a:prstGeom prst="rect">
                      <a:avLst/>
                    </a:prstGeom>
                  </pic:spPr>
                </pic:pic>
              </a:graphicData>
            </a:graphic>
          </wp:inline>
        </w:drawing>
      </w:r>
      <w:r w:rsidR="00693699">
        <w:rPr>
          <w:rFonts w:asciiTheme="majorHAnsi" w:hAnsiTheme="majorHAnsi" w:cs="Arial"/>
          <w:sz w:val="22"/>
          <w:szCs w:val="22"/>
        </w:rPr>
        <w:t xml:space="preserve">  </w:t>
      </w:r>
      <w:r w:rsidR="007572DC">
        <w:rPr>
          <w:rFonts w:asciiTheme="majorHAnsi" w:hAnsiTheme="majorHAnsi" w:cs="Arial"/>
          <w:sz w:val="22"/>
          <w:szCs w:val="22"/>
        </w:rPr>
        <w:t>‘Zwart wit vierkant’, 1914</w:t>
      </w:r>
    </w:p>
    <w:p w14:paraId="2D1EEF46" w14:textId="77777777" w:rsidR="00231E94" w:rsidRDefault="00231E94" w:rsidP="000E5A08">
      <w:pPr>
        <w:spacing w:line="360" w:lineRule="auto"/>
        <w:rPr>
          <w:rFonts w:asciiTheme="majorHAnsi" w:hAnsiTheme="majorHAnsi" w:cs="Arial"/>
          <w:sz w:val="22"/>
          <w:szCs w:val="22"/>
        </w:rPr>
      </w:pPr>
    </w:p>
    <w:p w14:paraId="0EC695B8" w14:textId="4F3B56A6" w:rsidR="007572DC" w:rsidRDefault="007572DC" w:rsidP="000E5A08">
      <w:pPr>
        <w:spacing w:line="360" w:lineRule="auto"/>
        <w:rPr>
          <w:rFonts w:asciiTheme="majorHAnsi" w:hAnsiTheme="majorHAnsi" w:cs="Arial"/>
          <w:sz w:val="22"/>
          <w:szCs w:val="22"/>
        </w:rPr>
      </w:pPr>
      <w:r w:rsidRPr="003D0643">
        <w:rPr>
          <w:rFonts w:asciiTheme="majorHAnsi" w:hAnsiTheme="majorHAnsi" w:cs="Arial"/>
          <w:sz w:val="22"/>
          <w:szCs w:val="22"/>
        </w:rPr>
        <w:t>Hij verbeeldde het</w:t>
      </w:r>
      <w:r w:rsidR="00D37078">
        <w:rPr>
          <w:rFonts w:asciiTheme="majorHAnsi" w:hAnsiTheme="majorHAnsi" w:cs="Arial"/>
          <w:sz w:val="22"/>
          <w:szCs w:val="22"/>
        </w:rPr>
        <w:t xml:space="preserve"> onzichtbare. Zijn schilderij </w:t>
      </w:r>
      <w:r w:rsidR="00FE3C48">
        <w:rPr>
          <w:rFonts w:asciiTheme="majorHAnsi" w:hAnsiTheme="majorHAnsi" w:cs="Arial"/>
          <w:sz w:val="22"/>
          <w:szCs w:val="22"/>
        </w:rPr>
        <w:t xml:space="preserve">‘Zwart wit vierkant’ </w:t>
      </w:r>
      <w:r>
        <w:rPr>
          <w:rFonts w:asciiTheme="majorHAnsi" w:hAnsiTheme="majorHAnsi" w:cs="Arial"/>
          <w:sz w:val="22"/>
          <w:szCs w:val="22"/>
        </w:rPr>
        <w:t xml:space="preserve">is de uitwerking van </w:t>
      </w:r>
      <w:r w:rsidR="00992B64">
        <w:rPr>
          <w:rFonts w:asciiTheme="majorHAnsi" w:hAnsiTheme="majorHAnsi" w:cs="Arial"/>
          <w:sz w:val="22"/>
          <w:szCs w:val="22"/>
        </w:rPr>
        <w:t>Malévich'</w:t>
      </w:r>
      <w:r>
        <w:rPr>
          <w:rFonts w:asciiTheme="majorHAnsi" w:hAnsiTheme="majorHAnsi" w:cs="Arial"/>
          <w:sz w:val="22"/>
          <w:szCs w:val="22"/>
        </w:rPr>
        <w:t xml:space="preserve"> zoektocht naar het goddelijke. Hij meende dat het suprematisme een realisme was die niet de werkelijkheid afbeeldde, maar een die ‘hoger’, dus ‘</w:t>
      </w:r>
      <w:proofErr w:type="spellStart"/>
      <w:r>
        <w:rPr>
          <w:rFonts w:asciiTheme="majorHAnsi" w:hAnsiTheme="majorHAnsi" w:cs="Arial"/>
          <w:sz w:val="22"/>
          <w:szCs w:val="22"/>
        </w:rPr>
        <w:t>supremus</w:t>
      </w:r>
      <w:proofErr w:type="spellEnd"/>
      <w:r>
        <w:rPr>
          <w:rFonts w:asciiTheme="majorHAnsi" w:hAnsiTheme="majorHAnsi" w:cs="Arial"/>
          <w:sz w:val="22"/>
          <w:szCs w:val="22"/>
        </w:rPr>
        <w:t>’ (</w:t>
      </w:r>
      <w:proofErr w:type="spellStart"/>
      <w:r>
        <w:rPr>
          <w:rFonts w:asciiTheme="majorHAnsi" w:hAnsiTheme="majorHAnsi" w:cs="Arial"/>
          <w:sz w:val="22"/>
          <w:szCs w:val="22"/>
        </w:rPr>
        <w:t>latijns</w:t>
      </w:r>
      <w:proofErr w:type="spellEnd"/>
      <w:r>
        <w:rPr>
          <w:rFonts w:asciiTheme="majorHAnsi" w:hAnsiTheme="majorHAnsi" w:cs="Arial"/>
          <w:sz w:val="22"/>
          <w:szCs w:val="22"/>
        </w:rPr>
        <w:t xml:space="preserve">) was. In de zoektocht </w:t>
      </w:r>
      <w:r w:rsidR="00550394">
        <w:rPr>
          <w:rFonts w:asciiTheme="majorHAnsi" w:hAnsiTheme="majorHAnsi" w:cs="Arial"/>
          <w:sz w:val="22"/>
          <w:szCs w:val="22"/>
        </w:rPr>
        <w:t>naar het goddelijke kwam hij tot</w:t>
      </w:r>
      <w:r>
        <w:rPr>
          <w:rFonts w:asciiTheme="majorHAnsi" w:hAnsiTheme="majorHAnsi" w:cs="Arial"/>
          <w:sz w:val="22"/>
          <w:szCs w:val="22"/>
        </w:rPr>
        <w:t xml:space="preserve"> het besef dat God in de ruimte bestaat en gewichtloos is. Hij heeft dit idee in </w:t>
      </w:r>
      <w:r w:rsidR="000E6F5C">
        <w:rPr>
          <w:rFonts w:asciiTheme="majorHAnsi" w:hAnsiTheme="majorHAnsi" w:cs="Arial"/>
          <w:sz w:val="22"/>
          <w:szCs w:val="22"/>
        </w:rPr>
        <w:t xml:space="preserve">‘Zwart wit vierkant’ </w:t>
      </w:r>
      <w:r w:rsidR="004449FB">
        <w:rPr>
          <w:rFonts w:asciiTheme="majorHAnsi" w:hAnsiTheme="majorHAnsi" w:cs="Arial"/>
          <w:sz w:val="22"/>
          <w:szCs w:val="22"/>
        </w:rPr>
        <w:t>geïllustreerd</w:t>
      </w:r>
      <w:r>
        <w:rPr>
          <w:rFonts w:asciiTheme="majorHAnsi" w:hAnsiTheme="majorHAnsi" w:cs="Arial"/>
          <w:sz w:val="22"/>
          <w:szCs w:val="22"/>
        </w:rPr>
        <w:t>.</w:t>
      </w:r>
    </w:p>
    <w:p w14:paraId="7FF59E5A" w14:textId="5AC74B54" w:rsidR="008A4E54" w:rsidRPr="000E6F5C" w:rsidRDefault="0059521E" w:rsidP="000E5A08">
      <w:pPr>
        <w:spacing w:line="360" w:lineRule="auto"/>
        <w:rPr>
          <w:rFonts w:asciiTheme="majorHAnsi" w:hAnsiTheme="majorHAnsi" w:cs="Arial"/>
          <w:color w:val="C0504D" w:themeColor="accent2"/>
          <w:sz w:val="22"/>
          <w:szCs w:val="22"/>
        </w:rPr>
      </w:pPr>
      <w:r w:rsidRPr="009842E8">
        <w:rPr>
          <w:rFonts w:asciiTheme="majorHAnsi" w:hAnsiTheme="majorHAnsi" w:cs="Arial"/>
          <w:sz w:val="22"/>
          <w:szCs w:val="22"/>
        </w:rPr>
        <w:t>De oneindigheid</w:t>
      </w:r>
      <w:r w:rsidR="00A046E4">
        <w:rPr>
          <w:rFonts w:asciiTheme="majorHAnsi" w:hAnsiTheme="majorHAnsi" w:cs="Arial"/>
          <w:sz w:val="22"/>
          <w:szCs w:val="22"/>
        </w:rPr>
        <w:t xml:space="preserve"> van de s</w:t>
      </w:r>
      <w:r w:rsidRPr="009842E8">
        <w:rPr>
          <w:rFonts w:asciiTheme="majorHAnsi" w:hAnsiTheme="majorHAnsi" w:cs="Arial"/>
          <w:sz w:val="22"/>
          <w:szCs w:val="22"/>
        </w:rPr>
        <w:t xml:space="preserve">uprematistische werken zit ook in de oneindigheid van de combinaties die te maken zijn met de (geometrische) vormen en kleuren. </w:t>
      </w:r>
      <w:r w:rsidR="0023333E" w:rsidRPr="009842E8">
        <w:rPr>
          <w:rFonts w:asciiTheme="majorHAnsi" w:hAnsiTheme="majorHAnsi" w:cs="Arial"/>
          <w:sz w:val="22"/>
          <w:szCs w:val="22"/>
        </w:rPr>
        <w:t>De tekens konden eindeloos gecombineerd worden.</w:t>
      </w:r>
      <w:r w:rsidR="009842E8" w:rsidRPr="009842E8">
        <w:rPr>
          <w:rFonts w:asciiTheme="majorHAnsi" w:hAnsiTheme="majorHAnsi" w:cs="Arial"/>
          <w:sz w:val="22"/>
          <w:szCs w:val="22"/>
        </w:rPr>
        <w:t xml:space="preserve"> </w:t>
      </w:r>
      <w:r w:rsidR="000E6F5C">
        <w:rPr>
          <w:rFonts w:asciiTheme="majorHAnsi" w:hAnsiTheme="majorHAnsi" w:cs="Arial"/>
          <w:sz w:val="22"/>
          <w:szCs w:val="22"/>
        </w:rPr>
        <w:t xml:space="preserve">De oneindigheid werd door </w:t>
      </w:r>
      <w:r w:rsidR="005D3BED">
        <w:rPr>
          <w:rFonts w:asciiTheme="majorHAnsi" w:hAnsiTheme="majorHAnsi" w:cs="Arial"/>
          <w:sz w:val="22"/>
          <w:szCs w:val="22"/>
        </w:rPr>
        <w:t>Malévich</w:t>
      </w:r>
      <w:r w:rsidR="000E6F5C">
        <w:rPr>
          <w:rFonts w:asciiTheme="majorHAnsi" w:hAnsiTheme="majorHAnsi" w:cs="Arial"/>
          <w:sz w:val="22"/>
          <w:szCs w:val="22"/>
        </w:rPr>
        <w:t xml:space="preserve"> uitgedrukt in het ‘niets’. </w:t>
      </w:r>
      <w:r w:rsidR="008A4E54" w:rsidRPr="006641CD">
        <w:rPr>
          <w:rFonts w:asciiTheme="majorHAnsi" w:hAnsiTheme="majorHAnsi" w:cs="Arial"/>
          <w:sz w:val="22"/>
          <w:szCs w:val="22"/>
        </w:rPr>
        <w:t>Zowel schrijvers, dichters als beeld</w:t>
      </w:r>
      <w:r w:rsidR="00550394">
        <w:rPr>
          <w:rFonts w:asciiTheme="majorHAnsi" w:hAnsiTheme="majorHAnsi" w:cs="Arial"/>
          <w:sz w:val="22"/>
          <w:szCs w:val="22"/>
        </w:rPr>
        <w:t xml:space="preserve">end kunstenaars waren bezig met wat zij noemden </w:t>
      </w:r>
      <w:r w:rsidR="008A4E54" w:rsidRPr="006641CD">
        <w:rPr>
          <w:rFonts w:asciiTheme="majorHAnsi" w:hAnsiTheme="majorHAnsi" w:cs="Arial"/>
          <w:sz w:val="22"/>
          <w:szCs w:val="22"/>
        </w:rPr>
        <w:t xml:space="preserve">de richting van het ‘nul-niveau’. </w:t>
      </w:r>
    </w:p>
    <w:p w14:paraId="0CC8DA49" w14:textId="545286CE" w:rsidR="008A4E54" w:rsidRPr="006641CD" w:rsidRDefault="008A4E54" w:rsidP="000E5A08">
      <w:pPr>
        <w:spacing w:line="360" w:lineRule="auto"/>
        <w:rPr>
          <w:rFonts w:asciiTheme="majorHAnsi" w:hAnsiTheme="majorHAnsi" w:cs="Arial"/>
          <w:sz w:val="22"/>
          <w:szCs w:val="22"/>
        </w:rPr>
      </w:pPr>
      <w:r w:rsidRPr="006641CD">
        <w:rPr>
          <w:rFonts w:asciiTheme="majorHAnsi" w:hAnsiTheme="majorHAnsi" w:cs="Arial"/>
          <w:i/>
          <w:sz w:val="22"/>
          <w:szCs w:val="22"/>
        </w:rPr>
        <w:t>“Voor een schilder als Malévich, (…), was een terugkeer naar nul geen nihilistisch gebaar, maar een terugkeer naar de nederigste oorsprong, waar hij bevrijd was van de ketenen van de conventie”.</w:t>
      </w:r>
      <w:r>
        <w:rPr>
          <w:rStyle w:val="Voetnootmarkering"/>
          <w:rFonts w:asciiTheme="majorHAnsi" w:hAnsiTheme="majorHAnsi" w:cs="Arial"/>
          <w:sz w:val="22"/>
          <w:szCs w:val="22"/>
        </w:rPr>
        <w:footnoteReference w:id="28"/>
      </w:r>
    </w:p>
    <w:p w14:paraId="74C6BD08" w14:textId="77777777" w:rsidR="00E16547" w:rsidRPr="007257CD" w:rsidRDefault="00E16547" w:rsidP="000E5A08">
      <w:pPr>
        <w:spacing w:line="360" w:lineRule="auto"/>
        <w:rPr>
          <w:rFonts w:asciiTheme="majorHAnsi" w:hAnsiTheme="majorHAnsi" w:cs="Arial"/>
          <w:sz w:val="22"/>
          <w:szCs w:val="22"/>
        </w:rPr>
      </w:pPr>
    </w:p>
    <w:p w14:paraId="4A5346F1" w14:textId="3713753D" w:rsidR="001B3B36" w:rsidRDefault="008A326D" w:rsidP="000E5A08">
      <w:pPr>
        <w:spacing w:line="360" w:lineRule="auto"/>
        <w:rPr>
          <w:rFonts w:asciiTheme="majorHAnsi" w:hAnsiTheme="majorHAnsi" w:cs="Arial"/>
          <w:color w:val="008000"/>
          <w:sz w:val="28"/>
          <w:szCs w:val="28"/>
        </w:rPr>
      </w:pPr>
      <w:r w:rsidRPr="00610AE2">
        <w:rPr>
          <w:rFonts w:asciiTheme="majorHAnsi" w:hAnsiTheme="majorHAnsi" w:cs="Arial"/>
          <w:color w:val="008000"/>
          <w:sz w:val="28"/>
          <w:szCs w:val="28"/>
        </w:rPr>
        <w:t>3</w:t>
      </w:r>
      <w:r w:rsidR="002D37BE" w:rsidRPr="00610AE2">
        <w:rPr>
          <w:rFonts w:asciiTheme="majorHAnsi" w:hAnsiTheme="majorHAnsi" w:cs="Arial"/>
          <w:color w:val="008000"/>
          <w:sz w:val="28"/>
          <w:szCs w:val="28"/>
        </w:rPr>
        <w:t xml:space="preserve">. </w:t>
      </w:r>
      <w:r w:rsidR="003058C6">
        <w:rPr>
          <w:rFonts w:asciiTheme="majorHAnsi" w:hAnsiTheme="majorHAnsi" w:cs="Arial"/>
          <w:color w:val="008000"/>
          <w:sz w:val="28"/>
          <w:szCs w:val="28"/>
        </w:rPr>
        <w:t xml:space="preserve">Na </w:t>
      </w:r>
      <w:r w:rsidR="003C6B43">
        <w:rPr>
          <w:rFonts w:asciiTheme="majorHAnsi" w:hAnsiTheme="majorHAnsi" w:cs="Arial"/>
          <w:color w:val="008000"/>
          <w:sz w:val="28"/>
          <w:szCs w:val="28"/>
        </w:rPr>
        <w:t>de Russische revolutie</w:t>
      </w:r>
    </w:p>
    <w:p w14:paraId="1627FB6D" w14:textId="466D85CA" w:rsidR="000E6F5C" w:rsidRPr="00C94621" w:rsidRDefault="00C94621" w:rsidP="000E5A08">
      <w:pPr>
        <w:spacing w:line="360" w:lineRule="auto"/>
        <w:rPr>
          <w:rFonts w:asciiTheme="majorHAnsi" w:hAnsiTheme="majorHAnsi" w:cs="Arial"/>
          <w:sz w:val="22"/>
          <w:szCs w:val="22"/>
        </w:rPr>
      </w:pPr>
      <w:r>
        <w:rPr>
          <w:rFonts w:asciiTheme="majorHAnsi" w:hAnsiTheme="majorHAnsi" w:cs="Arial"/>
          <w:sz w:val="22"/>
          <w:szCs w:val="22"/>
        </w:rPr>
        <w:t xml:space="preserve">De socialistische ontwikkeling zette zich door in Rusland. De Bolsjewieken, die geloofden in een militante revolutie, namen de macht bij de tweede revolutie in 1917.  Lenin greep de macht en ging een nieuwe regering vormen. </w:t>
      </w:r>
      <w:r>
        <w:rPr>
          <w:rStyle w:val="Voetnootmarkering"/>
          <w:rFonts w:asciiTheme="majorHAnsi" w:hAnsiTheme="majorHAnsi" w:cs="Arial"/>
          <w:sz w:val="22"/>
          <w:szCs w:val="22"/>
        </w:rPr>
        <w:footnoteReference w:id="29"/>
      </w:r>
    </w:p>
    <w:p w14:paraId="5DC85004" w14:textId="44C132C6" w:rsidR="001B3B36" w:rsidRPr="006641CD" w:rsidRDefault="001B3B36" w:rsidP="000E5A08">
      <w:pPr>
        <w:spacing w:line="360" w:lineRule="auto"/>
        <w:rPr>
          <w:rFonts w:asciiTheme="majorHAnsi" w:hAnsiTheme="majorHAnsi" w:cs="Arial"/>
          <w:sz w:val="22"/>
          <w:szCs w:val="22"/>
        </w:rPr>
      </w:pPr>
      <w:r w:rsidRPr="006641CD">
        <w:rPr>
          <w:rFonts w:asciiTheme="majorHAnsi" w:hAnsiTheme="majorHAnsi" w:cs="Arial"/>
          <w:sz w:val="22"/>
          <w:szCs w:val="22"/>
        </w:rPr>
        <w:t>Na de revolutie moest alles vernie</w:t>
      </w:r>
      <w:r>
        <w:rPr>
          <w:rFonts w:asciiTheme="majorHAnsi" w:hAnsiTheme="majorHAnsi" w:cs="Arial"/>
          <w:sz w:val="22"/>
          <w:szCs w:val="22"/>
        </w:rPr>
        <w:t xml:space="preserve">uwd worden in Rusland, dus ook het brengen van </w:t>
      </w:r>
      <w:r w:rsidRPr="00450836">
        <w:rPr>
          <w:rFonts w:asciiTheme="majorHAnsi" w:hAnsiTheme="majorHAnsi" w:cs="Arial"/>
          <w:i/>
          <w:sz w:val="22"/>
          <w:szCs w:val="22"/>
        </w:rPr>
        <w:t>Nieuwe Kunst</w:t>
      </w:r>
      <w:r w:rsidRPr="006641CD">
        <w:rPr>
          <w:rFonts w:asciiTheme="majorHAnsi" w:hAnsiTheme="majorHAnsi" w:cs="Arial"/>
          <w:sz w:val="22"/>
          <w:szCs w:val="22"/>
        </w:rPr>
        <w:t>. De revolutie</w:t>
      </w:r>
      <w:r w:rsidR="00C94621">
        <w:rPr>
          <w:rFonts w:asciiTheme="majorHAnsi" w:hAnsiTheme="majorHAnsi" w:cs="Arial"/>
          <w:sz w:val="22"/>
          <w:szCs w:val="22"/>
        </w:rPr>
        <w:t xml:space="preserve"> </w:t>
      </w:r>
      <w:r w:rsidRPr="006641CD">
        <w:rPr>
          <w:rFonts w:asciiTheme="majorHAnsi" w:hAnsiTheme="majorHAnsi" w:cs="Arial"/>
          <w:sz w:val="22"/>
          <w:szCs w:val="22"/>
        </w:rPr>
        <w:t>bracht voor idealistische kunstenaars de eerste jaren hoop op een nieuwe herrijzenis van Rusland met zich mee. De constructivisten konden hun werk voortzetten en verder ontwikkelen omdat deze kunst paste bij de nieuwe tijd van industriële ontwikkelingen.</w:t>
      </w:r>
      <w:r w:rsidRPr="003C569C">
        <w:rPr>
          <w:rStyle w:val="Voetnootmarkering"/>
          <w:rFonts w:asciiTheme="majorHAnsi" w:hAnsiTheme="majorHAnsi" w:cs="Arial"/>
          <w:sz w:val="22"/>
          <w:szCs w:val="22"/>
        </w:rPr>
        <w:footnoteReference w:id="30"/>
      </w:r>
    </w:p>
    <w:p w14:paraId="6780F265" w14:textId="4B550809" w:rsidR="00DF374D" w:rsidRPr="006641CD" w:rsidRDefault="001B3B36" w:rsidP="000E5A08">
      <w:pPr>
        <w:spacing w:line="360" w:lineRule="auto"/>
        <w:rPr>
          <w:rFonts w:asciiTheme="majorHAnsi" w:hAnsiTheme="majorHAnsi" w:cs="Arial"/>
          <w:sz w:val="22"/>
          <w:szCs w:val="22"/>
        </w:rPr>
      </w:pPr>
      <w:r w:rsidRPr="006641CD">
        <w:rPr>
          <w:rFonts w:asciiTheme="majorHAnsi" w:hAnsiTheme="majorHAnsi" w:cs="Arial"/>
          <w:sz w:val="22"/>
          <w:szCs w:val="22"/>
        </w:rPr>
        <w:t>De nieuwe staat had behoeft</w:t>
      </w:r>
      <w:r>
        <w:rPr>
          <w:rFonts w:asciiTheme="majorHAnsi" w:hAnsiTheme="majorHAnsi" w:cs="Arial"/>
          <w:sz w:val="22"/>
          <w:szCs w:val="22"/>
        </w:rPr>
        <w:t>e aan een proletarische cultuur</w:t>
      </w:r>
      <w:r w:rsidRPr="006641CD">
        <w:rPr>
          <w:rFonts w:asciiTheme="majorHAnsi" w:hAnsiTheme="majorHAnsi" w:cs="Arial"/>
          <w:sz w:val="22"/>
          <w:szCs w:val="22"/>
        </w:rPr>
        <w:t xml:space="preserve"> gericht op kameraadschap in plaats van een individualistische cultuur.</w:t>
      </w:r>
      <w:r w:rsidRPr="006641CD">
        <w:rPr>
          <w:rStyle w:val="Voetnootmarkering"/>
          <w:rFonts w:asciiTheme="majorHAnsi" w:hAnsiTheme="majorHAnsi" w:cs="Arial"/>
          <w:sz w:val="22"/>
          <w:szCs w:val="22"/>
        </w:rPr>
        <w:footnoteReference w:id="31"/>
      </w:r>
      <w:r w:rsidRPr="006641CD">
        <w:rPr>
          <w:rFonts w:asciiTheme="majorHAnsi" w:hAnsiTheme="majorHAnsi" w:cs="Arial"/>
          <w:sz w:val="22"/>
          <w:szCs w:val="22"/>
        </w:rPr>
        <w:t xml:space="preserve"> De cultuu</w:t>
      </w:r>
      <w:r>
        <w:rPr>
          <w:rFonts w:asciiTheme="majorHAnsi" w:hAnsiTheme="majorHAnsi" w:cs="Arial"/>
          <w:sz w:val="22"/>
          <w:szCs w:val="22"/>
        </w:rPr>
        <w:t>r kon op deze manier een middel</w:t>
      </w:r>
      <w:r w:rsidRPr="006641CD">
        <w:rPr>
          <w:rFonts w:asciiTheme="majorHAnsi" w:hAnsiTheme="majorHAnsi" w:cs="Arial"/>
          <w:sz w:val="22"/>
          <w:szCs w:val="22"/>
        </w:rPr>
        <w:t xml:space="preserve"> zijn in het organiseren van de massa. </w:t>
      </w:r>
      <w:r w:rsidRPr="00163FED">
        <w:rPr>
          <w:rFonts w:asciiTheme="majorHAnsi" w:hAnsiTheme="majorHAnsi" w:cs="Arial"/>
          <w:sz w:val="22"/>
          <w:szCs w:val="22"/>
        </w:rPr>
        <w:t>Het aanmeten van een nationale identiteit werd in deze fase belangrijk.</w:t>
      </w:r>
      <w:r w:rsidR="00C53356">
        <w:rPr>
          <w:rStyle w:val="Voetnootmarkering"/>
          <w:rFonts w:asciiTheme="majorHAnsi" w:hAnsiTheme="majorHAnsi" w:cs="Arial"/>
          <w:sz w:val="22"/>
          <w:szCs w:val="22"/>
        </w:rPr>
        <w:footnoteReference w:id="32"/>
      </w:r>
      <w:r>
        <w:rPr>
          <w:rFonts w:asciiTheme="majorHAnsi" w:hAnsiTheme="majorHAnsi" w:cs="Arial"/>
          <w:color w:val="C0504D" w:themeColor="accent2"/>
          <w:sz w:val="22"/>
          <w:szCs w:val="22"/>
        </w:rPr>
        <w:t xml:space="preserve"> </w:t>
      </w:r>
      <w:r w:rsidRPr="006641CD">
        <w:rPr>
          <w:rFonts w:asciiTheme="majorHAnsi" w:hAnsiTheme="majorHAnsi" w:cs="Arial"/>
          <w:sz w:val="22"/>
          <w:szCs w:val="22"/>
        </w:rPr>
        <w:t xml:space="preserve">De staat wilde bijvoorbeeld dat de boeren zich gingen </w:t>
      </w:r>
      <w:r>
        <w:rPr>
          <w:rFonts w:asciiTheme="majorHAnsi" w:hAnsiTheme="majorHAnsi" w:cs="Arial"/>
          <w:sz w:val="22"/>
          <w:szCs w:val="22"/>
        </w:rPr>
        <w:t>verenigen in maatschappen, in ‘</w:t>
      </w:r>
      <w:r w:rsidRPr="006641CD">
        <w:rPr>
          <w:rFonts w:asciiTheme="majorHAnsi" w:hAnsiTheme="majorHAnsi" w:cs="Arial"/>
          <w:sz w:val="22"/>
          <w:szCs w:val="22"/>
        </w:rPr>
        <w:t>sovjets’, waardoor er meer centraal bestuurd kon worden.</w:t>
      </w:r>
      <w:r>
        <w:rPr>
          <w:rFonts w:asciiTheme="majorHAnsi" w:hAnsiTheme="majorHAnsi" w:cs="Arial"/>
          <w:sz w:val="22"/>
          <w:szCs w:val="22"/>
        </w:rPr>
        <w:t xml:space="preserve"> Er werd veel propagandamateriaal ontworpen in die tijd. Posters werden in grote oplagen gedrukt en moesten de communistische boodschap uitdragen.</w:t>
      </w:r>
      <w:r w:rsidR="00C53356">
        <w:rPr>
          <w:rStyle w:val="Voetnootmarkering"/>
          <w:rFonts w:asciiTheme="majorHAnsi" w:hAnsiTheme="majorHAnsi" w:cs="Arial"/>
          <w:sz w:val="22"/>
          <w:szCs w:val="22"/>
        </w:rPr>
        <w:footnoteReference w:id="33"/>
      </w:r>
    </w:p>
    <w:p w14:paraId="3F477884" w14:textId="77777777" w:rsidR="00DF374D" w:rsidRDefault="00DF374D" w:rsidP="000E5A08">
      <w:pPr>
        <w:spacing w:line="360" w:lineRule="auto"/>
        <w:rPr>
          <w:rFonts w:asciiTheme="majorHAnsi" w:hAnsiTheme="majorHAnsi" w:cs="Arial"/>
          <w:sz w:val="22"/>
          <w:szCs w:val="22"/>
        </w:rPr>
      </w:pPr>
      <w:r>
        <w:rPr>
          <w:rFonts w:asciiTheme="majorHAnsi" w:hAnsiTheme="majorHAnsi" w:cs="Arial"/>
          <w:sz w:val="22"/>
          <w:szCs w:val="22"/>
        </w:rPr>
        <w:t>Het kunstbeleid kreeg hierdoor vanaf 1917</w:t>
      </w:r>
      <w:r w:rsidRPr="006641CD">
        <w:rPr>
          <w:rFonts w:asciiTheme="majorHAnsi" w:hAnsiTheme="majorHAnsi" w:cs="Arial"/>
          <w:sz w:val="22"/>
          <w:szCs w:val="22"/>
        </w:rPr>
        <w:t xml:space="preserve"> een sterk gecentraliseerde leiding. Er werd bepaald welke kunst (muziek, beeldende kunst, theater, literatuur) ruimte kreeg, welke scholen er open gingen en wat er werd onderwezen. Zelfs de benoeming van belangrijke medewerkers in de kunstwereld werd bepaald door de Staatscommissie voor verlichting.</w:t>
      </w:r>
      <w:r w:rsidRPr="006641CD">
        <w:rPr>
          <w:rStyle w:val="Voetnootmarkering"/>
          <w:rFonts w:asciiTheme="majorHAnsi" w:hAnsiTheme="majorHAnsi" w:cs="Arial"/>
          <w:sz w:val="22"/>
          <w:szCs w:val="22"/>
        </w:rPr>
        <w:footnoteReference w:id="34"/>
      </w:r>
      <w:r>
        <w:rPr>
          <w:rFonts w:asciiTheme="majorHAnsi" w:hAnsiTheme="majorHAnsi" w:cs="Arial"/>
          <w:sz w:val="22"/>
          <w:szCs w:val="22"/>
        </w:rPr>
        <w:t xml:space="preserve"> </w:t>
      </w:r>
    </w:p>
    <w:p w14:paraId="282987BC" w14:textId="3C8F82A3" w:rsidR="00DF374D" w:rsidRDefault="005D3BED" w:rsidP="000E5A08">
      <w:pPr>
        <w:spacing w:line="360" w:lineRule="auto"/>
        <w:rPr>
          <w:rFonts w:asciiTheme="majorHAnsi" w:hAnsiTheme="majorHAnsi" w:cs="Arial"/>
          <w:sz w:val="22"/>
          <w:szCs w:val="22"/>
        </w:rPr>
      </w:pPr>
      <w:r>
        <w:rPr>
          <w:rFonts w:asciiTheme="majorHAnsi" w:hAnsiTheme="majorHAnsi" w:cs="Arial"/>
          <w:sz w:val="22"/>
          <w:szCs w:val="22"/>
        </w:rPr>
        <w:t xml:space="preserve">Malévich kreeg </w:t>
      </w:r>
      <w:r w:rsidR="00B3593B">
        <w:rPr>
          <w:rFonts w:asciiTheme="majorHAnsi" w:hAnsiTheme="majorHAnsi" w:cs="Arial"/>
          <w:sz w:val="22"/>
          <w:szCs w:val="22"/>
        </w:rPr>
        <w:t xml:space="preserve">direct na de Revolutie </w:t>
      </w:r>
      <w:r w:rsidR="00DF374D" w:rsidRPr="00A046E4">
        <w:rPr>
          <w:rFonts w:asciiTheme="majorHAnsi" w:hAnsiTheme="majorHAnsi" w:cs="Arial"/>
          <w:sz w:val="22"/>
          <w:szCs w:val="22"/>
        </w:rPr>
        <w:t xml:space="preserve">tal van belangrijke officiële functies; het leiden van de afdeling kunstzaken van de </w:t>
      </w:r>
      <w:proofErr w:type="spellStart"/>
      <w:r w:rsidR="00DF374D" w:rsidRPr="00A046E4">
        <w:rPr>
          <w:rFonts w:asciiTheme="majorHAnsi" w:hAnsiTheme="majorHAnsi" w:cs="Arial"/>
          <w:sz w:val="22"/>
          <w:szCs w:val="22"/>
        </w:rPr>
        <w:t>Mossovjet</w:t>
      </w:r>
      <w:proofErr w:type="spellEnd"/>
      <w:r w:rsidR="00DF374D" w:rsidRPr="00A046E4">
        <w:rPr>
          <w:rFonts w:asciiTheme="majorHAnsi" w:hAnsiTheme="majorHAnsi" w:cs="Arial"/>
          <w:sz w:val="22"/>
          <w:szCs w:val="22"/>
        </w:rPr>
        <w:t xml:space="preserve">, lidmaatschap van het bestuur van de Afdeling Beeldende Kunst van het volkscommissariaat voor ontwikkeling, voorzitter van de Eerste vrije staatsateliers in Moskou en professor aan de gereorganiseerde Academie voor Kunsten. Ook gaf hij les aan de Academie voor Beeldende kunsten in </w:t>
      </w:r>
      <w:proofErr w:type="spellStart"/>
      <w:r w:rsidR="00DF374D" w:rsidRPr="00A046E4">
        <w:rPr>
          <w:rFonts w:asciiTheme="majorHAnsi" w:hAnsiTheme="majorHAnsi" w:cs="Arial"/>
          <w:sz w:val="22"/>
          <w:szCs w:val="22"/>
        </w:rPr>
        <w:t>Vitebsk</w:t>
      </w:r>
      <w:proofErr w:type="spellEnd"/>
      <w:r w:rsidR="00DF374D">
        <w:rPr>
          <w:rFonts w:asciiTheme="majorHAnsi" w:hAnsiTheme="majorHAnsi" w:cs="Arial"/>
          <w:sz w:val="22"/>
          <w:szCs w:val="22"/>
        </w:rPr>
        <w:t>.</w:t>
      </w:r>
      <w:r w:rsidR="00DF374D" w:rsidRPr="00A046E4">
        <w:rPr>
          <w:rStyle w:val="Voetnootmarkering"/>
          <w:rFonts w:asciiTheme="majorHAnsi" w:hAnsiTheme="majorHAnsi" w:cs="Arial"/>
          <w:sz w:val="22"/>
          <w:szCs w:val="22"/>
        </w:rPr>
        <w:footnoteReference w:id="35"/>
      </w:r>
      <w:r w:rsidR="00DF374D" w:rsidRPr="00A046E4">
        <w:rPr>
          <w:rFonts w:asciiTheme="majorHAnsi" w:hAnsiTheme="majorHAnsi" w:cs="Arial"/>
          <w:sz w:val="22"/>
          <w:szCs w:val="22"/>
        </w:rPr>
        <w:t xml:space="preserve"> </w:t>
      </w:r>
      <w:r w:rsidR="00DF374D">
        <w:rPr>
          <w:rFonts w:asciiTheme="majorHAnsi" w:hAnsiTheme="majorHAnsi" w:cs="Arial"/>
          <w:sz w:val="22"/>
          <w:szCs w:val="22"/>
        </w:rPr>
        <w:t xml:space="preserve"> </w:t>
      </w:r>
      <w:r w:rsidR="00D0085E" w:rsidRPr="00A046E4">
        <w:rPr>
          <w:rFonts w:asciiTheme="majorHAnsi" w:hAnsiTheme="majorHAnsi" w:cs="Arial"/>
          <w:sz w:val="22"/>
          <w:szCs w:val="22"/>
        </w:rPr>
        <w:t xml:space="preserve">Het werk van Malévich werd </w:t>
      </w:r>
      <w:r w:rsidR="00D0085E">
        <w:rPr>
          <w:rFonts w:asciiTheme="majorHAnsi" w:hAnsiTheme="majorHAnsi" w:cs="Arial"/>
          <w:sz w:val="22"/>
          <w:szCs w:val="22"/>
        </w:rPr>
        <w:t xml:space="preserve">na de revolutie </w:t>
      </w:r>
      <w:r w:rsidR="00D0085E" w:rsidRPr="00A046E4">
        <w:rPr>
          <w:rFonts w:asciiTheme="majorHAnsi" w:hAnsiTheme="majorHAnsi" w:cs="Arial"/>
          <w:sz w:val="22"/>
          <w:szCs w:val="22"/>
        </w:rPr>
        <w:t>voornamelijk aangekocht door de staat, in tegenstelling tot andere kunstenaars.</w:t>
      </w:r>
      <w:r w:rsidR="00D0085E" w:rsidRPr="00A046E4">
        <w:rPr>
          <w:rStyle w:val="Voetnootmarkering"/>
          <w:rFonts w:asciiTheme="majorHAnsi" w:hAnsiTheme="majorHAnsi" w:cs="Arial"/>
          <w:sz w:val="22"/>
          <w:szCs w:val="22"/>
        </w:rPr>
        <w:footnoteReference w:id="36"/>
      </w:r>
      <w:r w:rsidR="00D0085E" w:rsidRPr="00A046E4">
        <w:rPr>
          <w:rFonts w:asciiTheme="majorHAnsi" w:hAnsiTheme="majorHAnsi" w:cs="Arial"/>
          <w:sz w:val="22"/>
          <w:szCs w:val="22"/>
        </w:rPr>
        <w:t xml:space="preserve"> Dat kwam </w:t>
      </w:r>
      <w:r w:rsidR="00D0085E">
        <w:rPr>
          <w:rFonts w:asciiTheme="majorHAnsi" w:hAnsiTheme="majorHAnsi" w:cs="Arial"/>
          <w:sz w:val="22"/>
          <w:szCs w:val="22"/>
        </w:rPr>
        <w:t>door de officiële functies die Malévich bekleedde in de kunstwereld waardoor hij grote invloed en aanzien had.</w:t>
      </w:r>
    </w:p>
    <w:p w14:paraId="05590A66" w14:textId="5B4F9F07" w:rsidR="004C7F5B" w:rsidRDefault="00DF374D" w:rsidP="000E5A08">
      <w:pPr>
        <w:spacing w:line="360" w:lineRule="auto"/>
        <w:rPr>
          <w:rFonts w:asciiTheme="majorHAnsi" w:hAnsiTheme="majorHAnsi" w:cs="Arial"/>
          <w:sz w:val="22"/>
          <w:szCs w:val="22"/>
        </w:rPr>
      </w:pPr>
      <w:r>
        <w:rPr>
          <w:rFonts w:asciiTheme="majorHAnsi" w:hAnsiTheme="majorHAnsi" w:cs="Arial"/>
          <w:sz w:val="22"/>
          <w:szCs w:val="22"/>
        </w:rPr>
        <w:t xml:space="preserve">De </w:t>
      </w:r>
      <w:proofErr w:type="spellStart"/>
      <w:r>
        <w:rPr>
          <w:rFonts w:asciiTheme="majorHAnsi" w:hAnsiTheme="majorHAnsi" w:cs="Arial"/>
          <w:sz w:val="22"/>
          <w:szCs w:val="22"/>
        </w:rPr>
        <w:t>Avantgarde</w:t>
      </w:r>
      <w:proofErr w:type="spellEnd"/>
      <w:r>
        <w:rPr>
          <w:rFonts w:asciiTheme="majorHAnsi" w:hAnsiTheme="majorHAnsi" w:cs="Arial"/>
          <w:sz w:val="22"/>
          <w:szCs w:val="22"/>
        </w:rPr>
        <w:t xml:space="preserve"> kunstenaars, die ruimte kregen door middel van het constructivisme, steunden het Sovjet regime hartstochtelijk. Ze voelden zich verplicht het volk kennis te laten maken met een nieuwe vorm van esthetiek, wat bereikt kon worden door de revolutie. Het Sovjet regime wilde een </w:t>
      </w:r>
      <w:r w:rsidRPr="00274652">
        <w:rPr>
          <w:rFonts w:asciiTheme="majorHAnsi" w:hAnsiTheme="majorHAnsi" w:cs="Arial"/>
          <w:i/>
          <w:sz w:val="22"/>
          <w:szCs w:val="22"/>
        </w:rPr>
        <w:t>Nieuwe Mens</w:t>
      </w:r>
      <w:r>
        <w:rPr>
          <w:rFonts w:asciiTheme="majorHAnsi" w:hAnsiTheme="majorHAnsi" w:cs="Arial"/>
          <w:i/>
          <w:sz w:val="22"/>
          <w:szCs w:val="22"/>
        </w:rPr>
        <w:t xml:space="preserve"> </w:t>
      </w:r>
      <w:r>
        <w:rPr>
          <w:rFonts w:asciiTheme="majorHAnsi" w:hAnsiTheme="majorHAnsi" w:cs="Arial"/>
          <w:sz w:val="22"/>
          <w:szCs w:val="22"/>
        </w:rPr>
        <w:t xml:space="preserve">creëren, de </w:t>
      </w:r>
      <w:proofErr w:type="spellStart"/>
      <w:r>
        <w:rPr>
          <w:rFonts w:asciiTheme="majorHAnsi" w:hAnsiTheme="majorHAnsi" w:cs="Arial"/>
          <w:sz w:val="22"/>
          <w:szCs w:val="22"/>
        </w:rPr>
        <w:t>Avantgarde</w:t>
      </w:r>
      <w:proofErr w:type="spellEnd"/>
      <w:r>
        <w:rPr>
          <w:rFonts w:asciiTheme="majorHAnsi" w:hAnsiTheme="majorHAnsi" w:cs="Arial"/>
          <w:sz w:val="22"/>
          <w:szCs w:val="22"/>
        </w:rPr>
        <w:t xml:space="preserve"> een </w:t>
      </w:r>
      <w:r w:rsidRPr="008000C1">
        <w:rPr>
          <w:rFonts w:asciiTheme="majorHAnsi" w:hAnsiTheme="majorHAnsi" w:cs="Arial"/>
          <w:i/>
          <w:sz w:val="22"/>
          <w:szCs w:val="22"/>
        </w:rPr>
        <w:t>N</w:t>
      </w:r>
      <w:r>
        <w:rPr>
          <w:rFonts w:asciiTheme="majorHAnsi" w:hAnsiTheme="majorHAnsi" w:cs="Arial"/>
          <w:i/>
          <w:sz w:val="22"/>
          <w:szCs w:val="22"/>
        </w:rPr>
        <w:t>ieuwe K</w:t>
      </w:r>
      <w:r w:rsidRPr="008000C1">
        <w:rPr>
          <w:rFonts w:asciiTheme="majorHAnsi" w:hAnsiTheme="majorHAnsi" w:cs="Arial"/>
          <w:i/>
          <w:sz w:val="22"/>
          <w:szCs w:val="22"/>
        </w:rPr>
        <w:t>unst</w:t>
      </w:r>
      <w:r w:rsidR="005D3BED">
        <w:rPr>
          <w:rFonts w:asciiTheme="majorHAnsi" w:hAnsiTheme="majorHAnsi" w:cs="Arial"/>
          <w:sz w:val="22"/>
          <w:szCs w:val="22"/>
        </w:rPr>
        <w:t>.</w:t>
      </w:r>
      <w:r w:rsidR="005D3BED" w:rsidRPr="005D3BED">
        <w:rPr>
          <w:rStyle w:val="Voetnootmarkering"/>
          <w:rFonts w:asciiTheme="majorHAnsi" w:hAnsiTheme="majorHAnsi" w:cs="Arial"/>
          <w:sz w:val="22"/>
          <w:szCs w:val="22"/>
        </w:rPr>
        <w:t xml:space="preserve"> </w:t>
      </w:r>
      <w:r w:rsidR="005D3BED">
        <w:rPr>
          <w:rStyle w:val="Voetnootmarkering"/>
          <w:rFonts w:asciiTheme="majorHAnsi" w:hAnsiTheme="majorHAnsi" w:cs="Arial"/>
          <w:sz w:val="22"/>
          <w:szCs w:val="22"/>
        </w:rPr>
        <w:footnoteReference w:id="37"/>
      </w:r>
      <w:r w:rsidR="005D3BED">
        <w:rPr>
          <w:rFonts w:asciiTheme="majorHAnsi" w:hAnsiTheme="majorHAnsi" w:cs="Arial"/>
          <w:sz w:val="22"/>
          <w:szCs w:val="22"/>
        </w:rPr>
        <w:t xml:space="preserve"> </w:t>
      </w:r>
      <w:r w:rsidR="004C7F5B">
        <w:rPr>
          <w:rFonts w:asciiTheme="majorHAnsi" w:hAnsiTheme="majorHAnsi" w:cs="Arial"/>
          <w:sz w:val="22"/>
          <w:szCs w:val="22"/>
        </w:rPr>
        <w:t xml:space="preserve"> </w:t>
      </w:r>
      <w:r w:rsidR="008F5DEB">
        <w:rPr>
          <w:rFonts w:asciiTheme="majorHAnsi" w:hAnsiTheme="majorHAnsi" w:cs="Arial"/>
          <w:sz w:val="22"/>
          <w:szCs w:val="22"/>
        </w:rPr>
        <w:t>De overheid vroeg hen mee te werken aan het nieuwe regime.</w:t>
      </w:r>
      <w:r w:rsidR="00F71D43">
        <w:rPr>
          <w:rFonts w:asciiTheme="majorHAnsi" w:hAnsiTheme="majorHAnsi" w:cs="Arial"/>
          <w:sz w:val="22"/>
          <w:szCs w:val="22"/>
        </w:rPr>
        <w:t xml:space="preserve"> De </w:t>
      </w:r>
      <w:proofErr w:type="spellStart"/>
      <w:r w:rsidR="00F71D43">
        <w:rPr>
          <w:rFonts w:asciiTheme="majorHAnsi" w:hAnsiTheme="majorHAnsi" w:cs="Arial"/>
          <w:sz w:val="22"/>
          <w:szCs w:val="22"/>
        </w:rPr>
        <w:t>Avantg</w:t>
      </w:r>
      <w:r w:rsidR="0061365D">
        <w:rPr>
          <w:rFonts w:asciiTheme="majorHAnsi" w:hAnsiTheme="majorHAnsi" w:cs="Arial"/>
          <w:sz w:val="22"/>
          <w:szCs w:val="22"/>
        </w:rPr>
        <w:t>ardisten</w:t>
      </w:r>
      <w:proofErr w:type="spellEnd"/>
      <w:r w:rsidR="0061365D">
        <w:rPr>
          <w:rFonts w:asciiTheme="majorHAnsi" w:hAnsiTheme="majorHAnsi" w:cs="Arial"/>
          <w:sz w:val="22"/>
          <w:szCs w:val="22"/>
        </w:rPr>
        <w:t xml:space="preserve"> vonden dat de esthetische revolutie niet te scheiden </w:t>
      </w:r>
      <w:r w:rsidR="005A402C">
        <w:rPr>
          <w:rFonts w:asciiTheme="majorHAnsi" w:hAnsiTheme="majorHAnsi" w:cs="Arial"/>
          <w:sz w:val="22"/>
          <w:szCs w:val="22"/>
        </w:rPr>
        <w:t>was van de gewapende revolutie,</w:t>
      </w:r>
      <w:r w:rsidR="00254223">
        <w:rPr>
          <w:rFonts w:asciiTheme="majorHAnsi" w:hAnsiTheme="majorHAnsi" w:cs="Arial"/>
          <w:sz w:val="22"/>
          <w:szCs w:val="22"/>
        </w:rPr>
        <w:t xml:space="preserve"> en konden dus</w:t>
      </w:r>
      <w:r w:rsidR="00E5159F">
        <w:rPr>
          <w:rFonts w:asciiTheme="majorHAnsi" w:hAnsiTheme="majorHAnsi" w:cs="Arial"/>
          <w:sz w:val="22"/>
          <w:szCs w:val="22"/>
        </w:rPr>
        <w:t xml:space="preserve"> samenwerken met de overheid</w:t>
      </w:r>
      <w:r w:rsidR="005A402C">
        <w:rPr>
          <w:rFonts w:asciiTheme="majorHAnsi" w:hAnsiTheme="majorHAnsi" w:cs="Arial"/>
          <w:sz w:val="22"/>
          <w:szCs w:val="22"/>
        </w:rPr>
        <w:t xml:space="preserve"> en schuwden daarom propaganda niet.</w:t>
      </w:r>
      <w:r w:rsidR="00254223">
        <w:rPr>
          <w:rFonts w:asciiTheme="majorHAnsi" w:hAnsiTheme="majorHAnsi" w:cs="Arial"/>
          <w:sz w:val="22"/>
          <w:szCs w:val="22"/>
        </w:rPr>
        <w:t xml:space="preserve"> </w:t>
      </w:r>
      <w:r w:rsidR="0061365D" w:rsidRPr="006641CD">
        <w:rPr>
          <w:rFonts w:asciiTheme="majorHAnsi" w:hAnsiTheme="majorHAnsi" w:cs="Arial"/>
          <w:sz w:val="22"/>
          <w:szCs w:val="22"/>
        </w:rPr>
        <w:t xml:space="preserve">Malévich had </w:t>
      </w:r>
      <w:r w:rsidR="001B3B36">
        <w:rPr>
          <w:rFonts w:asciiTheme="majorHAnsi" w:hAnsiTheme="majorHAnsi" w:cs="Arial"/>
          <w:sz w:val="22"/>
          <w:szCs w:val="22"/>
        </w:rPr>
        <w:t xml:space="preserve">al </w:t>
      </w:r>
      <w:r w:rsidR="0061365D" w:rsidRPr="006641CD">
        <w:rPr>
          <w:rFonts w:asciiTheme="majorHAnsi" w:hAnsiTheme="majorHAnsi" w:cs="Arial"/>
          <w:sz w:val="22"/>
          <w:szCs w:val="22"/>
        </w:rPr>
        <w:t>in 1914 propaganda ge</w:t>
      </w:r>
      <w:r w:rsidR="0061365D">
        <w:rPr>
          <w:rFonts w:asciiTheme="majorHAnsi" w:hAnsiTheme="majorHAnsi" w:cs="Arial"/>
          <w:sz w:val="22"/>
          <w:szCs w:val="22"/>
        </w:rPr>
        <w:t>maakt voor steun aan de oorlog en i</w:t>
      </w:r>
      <w:r w:rsidR="0061365D" w:rsidRPr="006641CD">
        <w:rPr>
          <w:rFonts w:asciiTheme="majorHAnsi" w:hAnsiTheme="majorHAnsi" w:cs="Arial"/>
          <w:sz w:val="22"/>
          <w:szCs w:val="22"/>
        </w:rPr>
        <w:t>n 1918 publiceerde hij een serie militante artikelen.</w:t>
      </w:r>
      <w:r w:rsidR="009D023A" w:rsidRPr="006641CD">
        <w:rPr>
          <w:rStyle w:val="Voetnootmarkering"/>
          <w:rFonts w:asciiTheme="majorHAnsi" w:hAnsiTheme="majorHAnsi" w:cs="Arial"/>
          <w:sz w:val="22"/>
          <w:szCs w:val="22"/>
        </w:rPr>
        <w:footnoteReference w:id="38"/>
      </w:r>
      <w:r w:rsidR="009D023A">
        <w:rPr>
          <w:rFonts w:asciiTheme="majorHAnsi" w:hAnsiTheme="majorHAnsi" w:cs="Arial"/>
          <w:sz w:val="22"/>
          <w:szCs w:val="22"/>
        </w:rPr>
        <w:t xml:space="preserve"> </w:t>
      </w:r>
    </w:p>
    <w:p w14:paraId="44FAEBB1" w14:textId="1A57CAA2" w:rsidR="005A402C" w:rsidRDefault="005A402C" w:rsidP="000E5A08">
      <w:pPr>
        <w:spacing w:line="360" w:lineRule="auto"/>
        <w:rPr>
          <w:rFonts w:asciiTheme="majorHAnsi" w:hAnsiTheme="majorHAnsi" w:cs="Arial"/>
          <w:sz w:val="22"/>
          <w:szCs w:val="22"/>
        </w:rPr>
      </w:pPr>
      <w:r w:rsidRPr="006641CD">
        <w:rPr>
          <w:rFonts w:asciiTheme="majorHAnsi" w:hAnsiTheme="majorHAnsi" w:cs="Arial"/>
          <w:sz w:val="22"/>
          <w:szCs w:val="22"/>
        </w:rPr>
        <w:t xml:space="preserve">In 1919 richtte </w:t>
      </w:r>
      <w:r w:rsidR="005D3BED">
        <w:rPr>
          <w:rFonts w:asciiTheme="majorHAnsi" w:hAnsiTheme="majorHAnsi" w:cs="Arial"/>
          <w:sz w:val="22"/>
          <w:szCs w:val="22"/>
        </w:rPr>
        <w:t>Malévich</w:t>
      </w:r>
      <w:r w:rsidR="004C7F5B">
        <w:rPr>
          <w:rFonts w:asciiTheme="majorHAnsi" w:hAnsiTheme="majorHAnsi" w:cs="Arial"/>
          <w:sz w:val="22"/>
          <w:szCs w:val="22"/>
        </w:rPr>
        <w:t xml:space="preserve"> </w:t>
      </w:r>
      <w:r w:rsidR="009D023A">
        <w:rPr>
          <w:rFonts w:asciiTheme="majorHAnsi" w:hAnsiTheme="majorHAnsi" w:cs="Arial"/>
          <w:sz w:val="22"/>
          <w:szCs w:val="22"/>
        </w:rPr>
        <w:t xml:space="preserve">met </w:t>
      </w:r>
      <w:r w:rsidRPr="006641CD">
        <w:rPr>
          <w:rFonts w:asciiTheme="majorHAnsi" w:hAnsiTheme="majorHAnsi" w:cs="Arial"/>
          <w:sz w:val="22"/>
          <w:szCs w:val="22"/>
        </w:rPr>
        <w:t>ee</w:t>
      </w:r>
      <w:r w:rsidR="009D023A">
        <w:rPr>
          <w:rFonts w:asciiTheme="majorHAnsi" w:hAnsiTheme="majorHAnsi" w:cs="Arial"/>
          <w:sz w:val="22"/>
          <w:szCs w:val="22"/>
        </w:rPr>
        <w:t xml:space="preserve">n aantal Russische kunstenaars </w:t>
      </w:r>
      <w:r w:rsidRPr="006641CD">
        <w:rPr>
          <w:rFonts w:asciiTheme="majorHAnsi" w:hAnsiTheme="majorHAnsi" w:cs="Arial"/>
          <w:sz w:val="22"/>
          <w:szCs w:val="22"/>
        </w:rPr>
        <w:t>de kunstenaarsvereniging UNOVIS op. Het denken over kunst kreeg daarin een belangrijke plaats</w:t>
      </w:r>
      <w:r w:rsidR="0038144D">
        <w:rPr>
          <w:rFonts w:asciiTheme="majorHAnsi" w:hAnsiTheme="majorHAnsi" w:cs="Arial"/>
          <w:sz w:val="22"/>
          <w:szCs w:val="22"/>
        </w:rPr>
        <w:t>, alsook de ontwikkeling van het suprematisme</w:t>
      </w:r>
      <w:r w:rsidRPr="006641CD">
        <w:rPr>
          <w:rFonts w:asciiTheme="majorHAnsi" w:hAnsiTheme="majorHAnsi" w:cs="Arial"/>
          <w:sz w:val="22"/>
          <w:szCs w:val="22"/>
        </w:rPr>
        <w:t xml:space="preserve">. Deze vereniging richtte zich op het verbreden van het werkterrein van de kunst. Zij wilden de </w:t>
      </w:r>
      <w:r w:rsidRPr="008000C1">
        <w:rPr>
          <w:rFonts w:asciiTheme="majorHAnsi" w:hAnsiTheme="majorHAnsi" w:cs="Arial"/>
          <w:i/>
          <w:sz w:val="22"/>
          <w:szCs w:val="22"/>
        </w:rPr>
        <w:t>Nieuwe Kunst</w:t>
      </w:r>
      <w:r w:rsidRPr="006641CD">
        <w:rPr>
          <w:rFonts w:asciiTheme="majorHAnsi" w:hAnsiTheme="majorHAnsi" w:cs="Arial"/>
          <w:sz w:val="22"/>
          <w:szCs w:val="22"/>
        </w:rPr>
        <w:t xml:space="preserve"> onder de aandacht brengen door lezingen en tentoonstellingen te organiseren, en door kunstprojecten te starten. Ook wetenschappelijk (theoretisch) onderzoek en onderwijs was belangrijk.</w:t>
      </w:r>
      <w:r w:rsidR="004C7F5B">
        <w:rPr>
          <w:rStyle w:val="Voetnootmarkering"/>
          <w:rFonts w:asciiTheme="majorHAnsi" w:hAnsiTheme="majorHAnsi" w:cs="Arial"/>
          <w:sz w:val="22"/>
          <w:szCs w:val="22"/>
        </w:rPr>
        <w:footnoteReference w:id="39"/>
      </w:r>
    </w:p>
    <w:p w14:paraId="3A76DFA2" w14:textId="1B2CA2C5" w:rsidR="00B17C52" w:rsidRDefault="009C5BC4" w:rsidP="000E5A08">
      <w:pPr>
        <w:spacing w:line="360" w:lineRule="auto"/>
        <w:rPr>
          <w:rFonts w:asciiTheme="majorHAnsi" w:hAnsiTheme="majorHAnsi" w:cs="Arial"/>
          <w:sz w:val="22"/>
          <w:szCs w:val="22"/>
        </w:rPr>
      </w:pPr>
      <w:r w:rsidRPr="006641CD">
        <w:rPr>
          <w:rFonts w:asciiTheme="majorHAnsi" w:hAnsiTheme="majorHAnsi" w:cs="Arial"/>
          <w:sz w:val="22"/>
          <w:szCs w:val="22"/>
        </w:rPr>
        <w:t xml:space="preserve">In 1922 verliet Malévich </w:t>
      </w:r>
      <w:r>
        <w:rPr>
          <w:rFonts w:asciiTheme="majorHAnsi" w:hAnsiTheme="majorHAnsi" w:cs="Arial"/>
          <w:sz w:val="22"/>
          <w:szCs w:val="22"/>
        </w:rPr>
        <w:t xml:space="preserve">UNOVIS </w:t>
      </w:r>
      <w:r w:rsidRPr="006641CD">
        <w:rPr>
          <w:rFonts w:asciiTheme="majorHAnsi" w:hAnsiTheme="majorHAnsi" w:cs="Arial"/>
          <w:sz w:val="22"/>
          <w:szCs w:val="22"/>
        </w:rPr>
        <w:t xml:space="preserve">om te gaan werken voor het Staatsinstituut voor artistieke cultuur, het </w:t>
      </w:r>
      <w:proofErr w:type="spellStart"/>
      <w:r w:rsidRPr="006641CD">
        <w:rPr>
          <w:rFonts w:asciiTheme="majorHAnsi" w:hAnsiTheme="majorHAnsi" w:cs="Arial"/>
          <w:sz w:val="22"/>
          <w:szCs w:val="22"/>
        </w:rPr>
        <w:t>GINKhUK</w:t>
      </w:r>
      <w:proofErr w:type="spellEnd"/>
      <w:r w:rsidRPr="006641CD">
        <w:rPr>
          <w:rFonts w:asciiTheme="majorHAnsi" w:hAnsiTheme="majorHAnsi" w:cs="Arial"/>
          <w:sz w:val="22"/>
          <w:szCs w:val="22"/>
        </w:rPr>
        <w:t>.</w:t>
      </w:r>
      <w:r w:rsidRPr="006641CD">
        <w:rPr>
          <w:rStyle w:val="Voetnootmarkering"/>
          <w:rFonts w:asciiTheme="majorHAnsi" w:hAnsiTheme="majorHAnsi" w:cs="Arial"/>
          <w:sz w:val="22"/>
          <w:szCs w:val="22"/>
        </w:rPr>
        <w:footnoteReference w:id="40"/>
      </w:r>
      <w:r w:rsidRPr="006641CD">
        <w:rPr>
          <w:rFonts w:asciiTheme="majorHAnsi" w:hAnsiTheme="majorHAnsi" w:cs="Arial"/>
          <w:sz w:val="22"/>
          <w:szCs w:val="22"/>
        </w:rPr>
        <w:t xml:space="preserve"> Het </w:t>
      </w:r>
      <w:proofErr w:type="spellStart"/>
      <w:r w:rsidRPr="006641CD">
        <w:rPr>
          <w:rFonts w:asciiTheme="majorHAnsi" w:hAnsiTheme="majorHAnsi" w:cs="Arial"/>
          <w:sz w:val="22"/>
          <w:szCs w:val="22"/>
        </w:rPr>
        <w:t>GINKhUK</w:t>
      </w:r>
      <w:proofErr w:type="spellEnd"/>
      <w:r w:rsidRPr="006641CD">
        <w:rPr>
          <w:rFonts w:asciiTheme="majorHAnsi" w:hAnsiTheme="majorHAnsi" w:cs="Arial"/>
          <w:sz w:val="22"/>
          <w:szCs w:val="22"/>
        </w:rPr>
        <w:t xml:space="preserve"> was echter de tegenhanger van UNOVIS vanwege het versch</w:t>
      </w:r>
      <w:r>
        <w:rPr>
          <w:rFonts w:asciiTheme="majorHAnsi" w:hAnsiTheme="majorHAnsi" w:cs="Arial"/>
          <w:sz w:val="22"/>
          <w:szCs w:val="22"/>
        </w:rPr>
        <w:t>il in de artistieke visie</w:t>
      </w:r>
      <w:r w:rsidRPr="006641CD">
        <w:rPr>
          <w:rFonts w:asciiTheme="majorHAnsi" w:hAnsiTheme="majorHAnsi" w:cs="Arial"/>
          <w:sz w:val="22"/>
          <w:szCs w:val="22"/>
        </w:rPr>
        <w:t xml:space="preserve">. Het </w:t>
      </w:r>
      <w:proofErr w:type="spellStart"/>
      <w:r w:rsidRPr="006641CD">
        <w:rPr>
          <w:rFonts w:asciiTheme="majorHAnsi" w:hAnsiTheme="majorHAnsi" w:cs="Arial"/>
          <w:sz w:val="22"/>
          <w:szCs w:val="22"/>
        </w:rPr>
        <w:t>GINKhUK</w:t>
      </w:r>
      <w:proofErr w:type="spellEnd"/>
      <w:r w:rsidRPr="006641CD">
        <w:rPr>
          <w:rFonts w:asciiTheme="majorHAnsi" w:hAnsiTheme="majorHAnsi" w:cs="Arial"/>
          <w:sz w:val="22"/>
          <w:szCs w:val="22"/>
        </w:rPr>
        <w:t xml:space="preserve"> was in feite gericht op het constructivisme, waar UNOVIS stond voor de </w:t>
      </w:r>
      <w:proofErr w:type="spellStart"/>
      <w:r w:rsidRPr="006641CD">
        <w:rPr>
          <w:rFonts w:asciiTheme="majorHAnsi" w:hAnsiTheme="majorHAnsi" w:cs="Arial"/>
          <w:sz w:val="22"/>
          <w:szCs w:val="22"/>
        </w:rPr>
        <w:t>objectloze</w:t>
      </w:r>
      <w:proofErr w:type="spellEnd"/>
      <w:r w:rsidRPr="006641CD">
        <w:rPr>
          <w:rFonts w:asciiTheme="majorHAnsi" w:hAnsiTheme="majorHAnsi" w:cs="Arial"/>
          <w:sz w:val="22"/>
          <w:szCs w:val="22"/>
        </w:rPr>
        <w:t xml:space="preserve"> kunst, het suprematisme.</w:t>
      </w:r>
      <w:r w:rsidR="001B0809">
        <w:rPr>
          <w:rFonts w:asciiTheme="majorHAnsi" w:hAnsiTheme="majorHAnsi" w:cs="Arial"/>
          <w:sz w:val="22"/>
          <w:szCs w:val="22"/>
        </w:rPr>
        <w:t xml:space="preserve"> </w:t>
      </w:r>
      <w:r w:rsidR="00842EF3">
        <w:rPr>
          <w:rFonts w:asciiTheme="majorHAnsi" w:hAnsiTheme="majorHAnsi" w:cs="Arial"/>
          <w:sz w:val="22"/>
          <w:szCs w:val="22"/>
        </w:rPr>
        <w:t>De constructivisten hielden zich meer bezig met de sociale rol van kunst</w:t>
      </w:r>
      <w:r w:rsidR="00A046E4">
        <w:rPr>
          <w:rFonts w:asciiTheme="majorHAnsi" w:hAnsiTheme="majorHAnsi" w:cs="Arial"/>
          <w:sz w:val="22"/>
          <w:szCs w:val="22"/>
        </w:rPr>
        <w:t xml:space="preserve"> </w:t>
      </w:r>
      <w:r w:rsidR="00842EF3">
        <w:rPr>
          <w:rFonts w:asciiTheme="majorHAnsi" w:hAnsiTheme="majorHAnsi" w:cs="Arial"/>
          <w:sz w:val="22"/>
          <w:szCs w:val="22"/>
        </w:rPr>
        <w:t>in tegenstelling tot het suprematisme.</w:t>
      </w:r>
      <w:r w:rsidR="00842EF3">
        <w:rPr>
          <w:rStyle w:val="Voetnootmarkering"/>
          <w:rFonts w:asciiTheme="majorHAnsi" w:hAnsiTheme="majorHAnsi" w:cs="Arial"/>
          <w:sz w:val="22"/>
          <w:szCs w:val="22"/>
        </w:rPr>
        <w:footnoteReference w:id="41"/>
      </w:r>
      <w:r w:rsidR="00842EF3">
        <w:rPr>
          <w:rFonts w:asciiTheme="majorHAnsi" w:hAnsiTheme="majorHAnsi" w:cs="Arial"/>
          <w:sz w:val="22"/>
          <w:szCs w:val="22"/>
        </w:rPr>
        <w:t xml:space="preserve"> </w:t>
      </w:r>
      <w:r w:rsidR="005D3BED">
        <w:rPr>
          <w:rFonts w:asciiTheme="majorHAnsi" w:hAnsiTheme="majorHAnsi" w:cs="Arial"/>
          <w:sz w:val="22"/>
          <w:szCs w:val="22"/>
        </w:rPr>
        <w:t>Malévich</w:t>
      </w:r>
      <w:r w:rsidR="00B17C52">
        <w:rPr>
          <w:rFonts w:asciiTheme="majorHAnsi" w:hAnsiTheme="majorHAnsi" w:cs="Arial"/>
          <w:sz w:val="22"/>
          <w:szCs w:val="22"/>
        </w:rPr>
        <w:t xml:space="preserve"> </w:t>
      </w:r>
      <w:r w:rsidR="00B17C52" w:rsidRPr="006641CD">
        <w:rPr>
          <w:rFonts w:asciiTheme="majorHAnsi" w:hAnsiTheme="majorHAnsi" w:cs="Arial"/>
          <w:sz w:val="22"/>
          <w:szCs w:val="22"/>
        </w:rPr>
        <w:t>wil</w:t>
      </w:r>
      <w:r w:rsidR="00B17C52">
        <w:rPr>
          <w:rFonts w:asciiTheme="majorHAnsi" w:hAnsiTheme="majorHAnsi" w:cs="Arial"/>
          <w:sz w:val="22"/>
          <w:szCs w:val="22"/>
        </w:rPr>
        <w:t>de</w:t>
      </w:r>
      <w:r w:rsidR="00B17C52" w:rsidRPr="006641CD">
        <w:rPr>
          <w:rFonts w:asciiTheme="majorHAnsi" w:hAnsiTheme="majorHAnsi" w:cs="Arial"/>
          <w:sz w:val="22"/>
          <w:szCs w:val="22"/>
        </w:rPr>
        <w:t xml:space="preserve"> zowel het constructivisme als het suprematisme een plek in de</w:t>
      </w:r>
      <w:r w:rsidR="00B17C52">
        <w:rPr>
          <w:rFonts w:asciiTheme="majorHAnsi" w:hAnsiTheme="majorHAnsi" w:cs="Arial"/>
          <w:sz w:val="22"/>
          <w:szCs w:val="22"/>
        </w:rPr>
        <w:t xml:space="preserve"> </w:t>
      </w:r>
      <w:r w:rsidR="005D3BED">
        <w:rPr>
          <w:rFonts w:asciiTheme="majorHAnsi" w:hAnsiTheme="majorHAnsi" w:cs="Arial"/>
          <w:sz w:val="22"/>
          <w:szCs w:val="22"/>
        </w:rPr>
        <w:t>Russische</w:t>
      </w:r>
      <w:r w:rsidR="00B17C52" w:rsidRPr="006641CD">
        <w:rPr>
          <w:rFonts w:asciiTheme="majorHAnsi" w:hAnsiTheme="majorHAnsi" w:cs="Arial"/>
          <w:sz w:val="22"/>
          <w:szCs w:val="22"/>
        </w:rPr>
        <w:t xml:space="preserve"> kunstwereld geve</w:t>
      </w:r>
      <w:r w:rsidR="007F1F1E">
        <w:rPr>
          <w:rFonts w:asciiTheme="majorHAnsi" w:hAnsiTheme="majorHAnsi" w:cs="Arial"/>
          <w:sz w:val="22"/>
          <w:szCs w:val="22"/>
        </w:rPr>
        <w:t xml:space="preserve">n. Later </w:t>
      </w:r>
      <w:r w:rsidR="00B17C52">
        <w:rPr>
          <w:rFonts w:asciiTheme="majorHAnsi" w:hAnsiTheme="majorHAnsi" w:cs="Arial"/>
          <w:sz w:val="22"/>
          <w:szCs w:val="22"/>
        </w:rPr>
        <w:t>schreef</w:t>
      </w:r>
      <w:r w:rsidR="007F1F1E">
        <w:rPr>
          <w:rFonts w:asciiTheme="majorHAnsi" w:hAnsiTheme="majorHAnsi" w:cs="Arial"/>
          <w:sz w:val="22"/>
          <w:szCs w:val="22"/>
        </w:rPr>
        <w:t xml:space="preserve"> hij</w:t>
      </w:r>
      <w:r w:rsidR="00B17C52">
        <w:rPr>
          <w:rFonts w:asciiTheme="majorHAnsi" w:hAnsiTheme="majorHAnsi" w:cs="Arial"/>
          <w:sz w:val="22"/>
          <w:szCs w:val="22"/>
        </w:rPr>
        <w:t xml:space="preserve"> </w:t>
      </w:r>
      <w:r w:rsidR="00B17C52" w:rsidRPr="006641CD">
        <w:rPr>
          <w:rFonts w:asciiTheme="majorHAnsi" w:hAnsiTheme="majorHAnsi" w:cs="Arial"/>
          <w:sz w:val="22"/>
          <w:szCs w:val="22"/>
        </w:rPr>
        <w:t xml:space="preserve">in </w:t>
      </w:r>
      <w:r w:rsidR="007F1F1E" w:rsidRPr="007F1F1E">
        <w:rPr>
          <w:rFonts w:asciiTheme="majorHAnsi" w:hAnsiTheme="majorHAnsi" w:cs="Arial"/>
          <w:i/>
          <w:sz w:val="22"/>
          <w:szCs w:val="22"/>
        </w:rPr>
        <w:t>Notitie van de architectuur</w:t>
      </w:r>
      <w:r w:rsidR="007F1F1E">
        <w:rPr>
          <w:rFonts w:asciiTheme="majorHAnsi" w:hAnsiTheme="majorHAnsi" w:cs="Arial"/>
          <w:i/>
          <w:sz w:val="22"/>
          <w:szCs w:val="22"/>
        </w:rPr>
        <w:t xml:space="preserve"> </w:t>
      </w:r>
      <w:r w:rsidR="007F1F1E" w:rsidRPr="007F1F1E">
        <w:rPr>
          <w:rFonts w:asciiTheme="majorHAnsi" w:hAnsiTheme="majorHAnsi" w:cs="Arial"/>
          <w:sz w:val="22"/>
          <w:szCs w:val="22"/>
        </w:rPr>
        <w:t>(1924)</w:t>
      </w:r>
      <w:r w:rsidR="00B17C52" w:rsidRPr="007F1F1E">
        <w:rPr>
          <w:rFonts w:asciiTheme="majorHAnsi" w:hAnsiTheme="majorHAnsi" w:cs="Arial"/>
          <w:sz w:val="22"/>
          <w:szCs w:val="22"/>
        </w:rPr>
        <w:t xml:space="preserve"> </w:t>
      </w:r>
      <w:r w:rsidR="007F1F1E">
        <w:rPr>
          <w:rFonts w:asciiTheme="majorHAnsi" w:hAnsiTheme="majorHAnsi" w:cs="Arial"/>
          <w:sz w:val="22"/>
          <w:szCs w:val="22"/>
        </w:rPr>
        <w:t xml:space="preserve">het </w:t>
      </w:r>
      <w:r w:rsidR="00B17C52" w:rsidRPr="006641CD">
        <w:rPr>
          <w:rFonts w:asciiTheme="majorHAnsi" w:hAnsiTheme="majorHAnsi" w:cs="Arial"/>
          <w:sz w:val="22"/>
          <w:szCs w:val="22"/>
        </w:rPr>
        <w:t xml:space="preserve">volgende; </w:t>
      </w:r>
      <w:r w:rsidR="007F1F1E">
        <w:rPr>
          <w:rFonts w:asciiTheme="majorHAnsi" w:hAnsiTheme="majorHAnsi" w:cs="Arial"/>
          <w:sz w:val="22"/>
          <w:szCs w:val="22"/>
        </w:rPr>
        <w:t>‘</w:t>
      </w:r>
      <w:r w:rsidR="00B17C52" w:rsidRPr="006641CD">
        <w:rPr>
          <w:rFonts w:asciiTheme="majorHAnsi" w:hAnsiTheme="majorHAnsi" w:cs="Arial"/>
          <w:i/>
          <w:sz w:val="22"/>
          <w:szCs w:val="22"/>
        </w:rPr>
        <w:t xml:space="preserve">Maar ook in de Nieuwe Kunst is een splitsing ontstaan. Een deel volgde de weg van het </w:t>
      </w:r>
      <w:proofErr w:type="spellStart"/>
      <w:r w:rsidR="00B17C52" w:rsidRPr="006641CD">
        <w:rPr>
          <w:rFonts w:asciiTheme="majorHAnsi" w:hAnsiTheme="majorHAnsi" w:cs="Arial"/>
          <w:i/>
          <w:sz w:val="22"/>
          <w:szCs w:val="22"/>
        </w:rPr>
        <w:t>objectloze</w:t>
      </w:r>
      <w:proofErr w:type="spellEnd"/>
      <w:r w:rsidR="00B17C52" w:rsidRPr="006641CD">
        <w:rPr>
          <w:rFonts w:asciiTheme="majorHAnsi" w:hAnsiTheme="majorHAnsi" w:cs="Arial"/>
          <w:i/>
          <w:sz w:val="22"/>
          <w:szCs w:val="22"/>
        </w:rPr>
        <w:t xml:space="preserve"> Suprematisme, een ander deel die van het Constructivisme. Vandaag de dag zijn zij samengekomen en hebben een eclecticisme tot stand gebracht. Beide richtingen zijn van ons zelf en komen niet uit het Westen.</w:t>
      </w:r>
      <w:r w:rsidR="007F1F1E">
        <w:rPr>
          <w:rFonts w:asciiTheme="majorHAnsi" w:hAnsiTheme="majorHAnsi" w:cs="Arial"/>
          <w:i/>
          <w:sz w:val="22"/>
          <w:szCs w:val="22"/>
        </w:rPr>
        <w:t xml:space="preserve">’ </w:t>
      </w:r>
      <w:r w:rsidR="007F1F1E">
        <w:rPr>
          <w:rFonts w:asciiTheme="majorHAnsi" w:hAnsiTheme="majorHAnsi" w:cs="Arial"/>
          <w:sz w:val="22"/>
          <w:szCs w:val="22"/>
        </w:rPr>
        <w:t>Waarop Malévich vervolgde ‘</w:t>
      </w:r>
      <w:r w:rsidR="007F1F1E">
        <w:rPr>
          <w:rFonts w:asciiTheme="majorHAnsi" w:hAnsiTheme="majorHAnsi" w:cs="Arial"/>
          <w:i/>
          <w:sz w:val="22"/>
          <w:szCs w:val="22"/>
        </w:rPr>
        <w:t>Ik zou hier op willen merken dat ons land nu een land is van conclusies en praktische verwezenlijking van conclusies; hier is het socialisme gerealiseerd, en de kunst.’</w:t>
      </w:r>
      <w:r w:rsidR="00B17C52" w:rsidRPr="006641CD">
        <w:rPr>
          <w:rStyle w:val="Voetnootmarkering"/>
          <w:rFonts w:asciiTheme="majorHAnsi" w:hAnsiTheme="majorHAnsi" w:cs="Arial"/>
          <w:i/>
          <w:sz w:val="22"/>
          <w:szCs w:val="22"/>
        </w:rPr>
        <w:footnoteReference w:id="42"/>
      </w:r>
      <w:r w:rsidR="000E5A08">
        <w:rPr>
          <w:rFonts w:asciiTheme="majorHAnsi" w:hAnsiTheme="majorHAnsi" w:cs="Arial"/>
          <w:sz w:val="22"/>
          <w:szCs w:val="22"/>
        </w:rPr>
        <w:t xml:space="preserve"> </w:t>
      </w:r>
      <w:r w:rsidR="00B17C52" w:rsidRPr="006641CD">
        <w:rPr>
          <w:rFonts w:asciiTheme="majorHAnsi" w:hAnsiTheme="majorHAnsi" w:cs="Arial"/>
          <w:sz w:val="22"/>
          <w:szCs w:val="22"/>
        </w:rPr>
        <w:t>Malévich benadrukt</w:t>
      </w:r>
      <w:r w:rsidR="007F1F1E">
        <w:rPr>
          <w:rFonts w:asciiTheme="majorHAnsi" w:hAnsiTheme="majorHAnsi" w:cs="Arial"/>
          <w:sz w:val="22"/>
          <w:szCs w:val="22"/>
        </w:rPr>
        <w:t>e hiermee</w:t>
      </w:r>
      <w:r w:rsidR="00B17C52" w:rsidRPr="006641CD">
        <w:rPr>
          <w:rFonts w:asciiTheme="majorHAnsi" w:hAnsiTheme="majorHAnsi" w:cs="Arial"/>
          <w:sz w:val="22"/>
          <w:szCs w:val="22"/>
        </w:rPr>
        <w:t xml:space="preserve"> de nationale identiteit.</w:t>
      </w:r>
      <w:r w:rsidR="00B17C52">
        <w:rPr>
          <w:rFonts w:asciiTheme="majorHAnsi" w:hAnsiTheme="majorHAnsi" w:cs="Arial"/>
          <w:sz w:val="22"/>
          <w:szCs w:val="22"/>
        </w:rPr>
        <w:t xml:space="preserve"> Deze gevoelde noodzaak van nationale identiteit heeft te maken met hoe het gezag in Rusland veranderde. De noodzaak van een nationale identiteit ontstaat bij de overgang van traditioneel gezag naar rationeel-legaal gezag.</w:t>
      </w:r>
      <w:r w:rsidR="00B3593B">
        <w:rPr>
          <w:rStyle w:val="Voetnootmarkering"/>
          <w:rFonts w:asciiTheme="majorHAnsi" w:hAnsiTheme="majorHAnsi" w:cs="Arial"/>
          <w:sz w:val="22"/>
          <w:szCs w:val="22"/>
        </w:rPr>
        <w:footnoteReference w:id="43"/>
      </w:r>
      <w:r w:rsidR="001B0809">
        <w:rPr>
          <w:rFonts w:asciiTheme="majorHAnsi" w:hAnsiTheme="majorHAnsi" w:cs="Arial"/>
          <w:sz w:val="22"/>
          <w:szCs w:val="22"/>
        </w:rPr>
        <w:t xml:space="preserve"> </w:t>
      </w:r>
      <w:r w:rsidR="00B17C52">
        <w:rPr>
          <w:rFonts w:asciiTheme="majorHAnsi" w:hAnsiTheme="majorHAnsi" w:cs="Arial"/>
          <w:sz w:val="22"/>
          <w:szCs w:val="22"/>
        </w:rPr>
        <w:t>In Rusland werde</w:t>
      </w:r>
      <w:r w:rsidR="00B3593B">
        <w:rPr>
          <w:rFonts w:asciiTheme="majorHAnsi" w:hAnsiTheme="majorHAnsi" w:cs="Arial"/>
          <w:sz w:val="22"/>
          <w:szCs w:val="22"/>
        </w:rPr>
        <w:t xml:space="preserve">n de Tsaren vervangen door een </w:t>
      </w:r>
      <w:r w:rsidR="00B17C52">
        <w:rPr>
          <w:rFonts w:asciiTheme="majorHAnsi" w:hAnsiTheme="majorHAnsi" w:cs="Arial"/>
          <w:sz w:val="22"/>
          <w:szCs w:val="22"/>
        </w:rPr>
        <w:t xml:space="preserve">nieuw te vormen </w:t>
      </w:r>
      <w:r w:rsidR="00B3593B">
        <w:rPr>
          <w:rFonts w:asciiTheme="majorHAnsi" w:hAnsiTheme="majorHAnsi" w:cs="Arial"/>
          <w:sz w:val="22"/>
          <w:szCs w:val="22"/>
        </w:rPr>
        <w:t xml:space="preserve">socialistische </w:t>
      </w:r>
      <w:r w:rsidR="00B17C52">
        <w:rPr>
          <w:rFonts w:asciiTheme="majorHAnsi" w:hAnsiTheme="majorHAnsi" w:cs="Arial"/>
          <w:sz w:val="22"/>
          <w:szCs w:val="22"/>
        </w:rPr>
        <w:t xml:space="preserve">regering, die een visie vormden op de verder te ontwikkelen Sovjet Unie. Door de nationale identiteit te benadrukken ontstaat er een collectieve identificatie met de </w:t>
      </w:r>
      <w:r w:rsidR="00B3593B">
        <w:rPr>
          <w:rFonts w:asciiTheme="majorHAnsi" w:hAnsiTheme="majorHAnsi" w:cs="Arial"/>
          <w:sz w:val="22"/>
          <w:szCs w:val="22"/>
        </w:rPr>
        <w:t xml:space="preserve"> natiestaat, de </w:t>
      </w:r>
      <w:r w:rsidR="00B17C52">
        <w:rPr>
          <w:rFonts w:asciiTheme="majorHAnsi" w:hAnsiTheme="majorHAnsi" w:cs="Arial"/>
          <w:sz w:val="22"/>
          <w:szCs w:val="22"/>
        </w:rPr>
        <w:t>Sovjet Unie.</w:t>
      </w:r>
    </w:p>
    <w:p w14:paraId="73533C67" w14:textId="1894A6D6" w:rsidR="001B3B36" w:rsidRDefault="001B3B36" w:rsidP="000E5A08">
      <w:pPr>
        <w:spacing w:line="360" w:lineRule="auto"/>
        <w:rPr>
          <w:rFonts w:asciiTheme="majorHAnsi" w:hAnsiTheme="majorHAnsi" w:cs="Arial"/>
          <w:sz w:val="22"/>
          <w:szCs w:val="22"/>
        </w:rPr>
      </w:pPr>
      <w:r>
        <w:rPr>
          <w:rFonts w:asciiTheme="majorHAnsi" w:hAnsiTheme="majorHAnsi" w:cs="Arial"/>
          <w:sz w:val="22"/>
          <w:szCs w:val="22"/>
        </w:rPr>
        <w:t>In zijn boek ‘</w:t>
      </w:r>
      <w:r w:rsidRPr="00574246">
        <w:rPr>
          <w:rFonts w:asciiTheme="majorHAnsi" w:hAnsiTheme="majorHAnsi" w:cs="Arial"/>
          <w:i/>
          <w:sz w:val="22"/>
          <w:szCs w:val="22"/>
        </w:rPr>
        <w:t>God is niet omver geworpen. Kunst. Kerk. Fabriek.</w:t>
      </w:r>
      <w:r>
        <w:rPr>
          <w:rFonts w:asciiTheme="majorHAnsi" w:hAnsiTheme="majorHAnsi" w:cs="Arial"/>
          <w:i/>
          <w:sz w:val="22"/>
          <w:szCs w:val="22"/>
        </w:rPr>
        <w:t>’</w:t>
      </w:r>
      <w:r>
        <w:rPr>
          <w:rFonts w:asciiTheme="majorHAnsi" w:hAnsiTheme="majorHAnsi" w:cs="Arial"/>
          <w:sz w:val="22"/>
          <w:szCs w:val="22"/>
        </w:rPr>
        <w:t xml:space="preserve"> uit 1922, beschrijft Malévich zijn idee van de schepping.</w:t>
      </w:r>
      <w:r w:rsidRPr="006641CD">
        <w:rPr>
          <w:rStyle w:val="Voetnootmarkering"/>
          <w:rFonts w:asciiTheme="majorHAnsi" w:hAnsiTheme="majorHAnsi" w:cs="Arial"/>
          <w:sz w:val="22"/>
          <w:szCs w:val="22"/>
        </w:rPr>
        <w:footnoteReference w:id="44"/>
      </w:r>
      <w:r>
        <w:rPr>
          <w:rFonts w:asciiTheme="majorHAnsi" w:hAnsiTheme="majorHAnsi" w:cs="Arial"/>
          <w:sz w:val="22"/>
          <w:szCs w:val="22"/>
        </w:rPr>
        <w:t xml:space="preserve"> De schepping is een systeem waaraan grenzen zitten. Deze grenzen kunnen overtreden worden. De zondeval is daar een voorbeeld van. Malévich zocht naar een universele ruimte die geen grenzen kende, een soort suprematistisch heelal.</w:t>
      </w:r>
      <w:r>
        <w:rPr>
          <w:rStyle w:val="Voetnootmarkering"/>
          <w:rFonts w:asciiTheme="majorHAnsi" w:hAnsiTheme="majorHAnsi" w:cs="Arial"/>
          <w:sz w:val="22"/>
          <w:szCs w:val="22"/>
        </w:rPr>
        <w:footnoteReference w:id="45"/>
      </w:r>
      <w:r>
        <w:rPr>
          <w:rFonts w:asciiTheme="majorHAnsi" w:hAnsiTheme="majorHAnsi" w:cs="Arial"/>
          <w:sz w:val="22"/>
          <w:szCs w:val="22"/>
        </w:rPr>
        <w:t xml:space="preserve"> Dat hij tot meer gegeneraliseerde vormen kwam, heeft dus te maken met zijn filosofische en wereldbeschouwelijke visie op de maatschappij.</w:t>
      </w:r>
      <w:r>
        <w:rPr>
          <w:rStyle w:val="Voetnootmarkering"/>
          <w:rFonts w:asciiTheme="majorHAnsi" w:hAnsiTheme="majorHAnsi" w:cs="Arial"/>
          <w:sz w:val="22"/>
          <w:szCs w:val="22"/>
        </w:rPr>
        <w:footnoteReference w:id="46"/>
      </w:r>
      <w:r>
        <w:rPr>
          <w:rFonts w:asciiTheme="majorHAnsi" w:hAnsiTheme="majorHAnsi" w:cs="Arial"/>
          <w:sz w:val="22"/>
          <w:szCs w:val="22"/>
        </w:rPr>
        <w:t xml:space="preserve"> </w:t>
      </w:r>
    </w:p>
    <w:p w14:paraId="0440200B" w14:textId="1F23D42D" w:rsidR="004C7F5B" w:rsidRDefault="001B3B36" w:rsidP="000E5A08">
      <w:pPr>
        <w:spacing w:line="360" w:lineRule="auto"/>
        <w:rPr>
          <w:rFonts w:asciiTheme="majorHAnsi" w:hAnsiTheme="majorHAnsi" w:cs="Arial"/>
          <w:sz w:val="22"/>
          <w:szCs w:val="22"/>
        </w:rPr>
      </w:pPr>
      <w:r>
        <w:rPr>
          <w:rFonts w:asciiTheme="majorHAnsi" w:hAnsiTheme="majorHAnsi" w:cs="Arial"/>
          <w:sz w:val="22"/>
          <w:szCs w:val="22"/>
        </w:rPr>
        <w:t>In hetzelfde boek s</w:t>
      </w:r>
      <w:r w:rsidRPr="006641CD">
        <w:rPr>
          <w:rFonts w:asciiTheme="majorHAnsi" w:hAnsiTheme="majorHAnsi" w:cs="Arial"/>
          <w:sz w:val="22"/>
          <w:szCs w:val="22"/>
        </w:rPr>
        <w:t>prak</w:t>
      </w:r>
      <w:r>
        <w:rPr>
          <w:rFonts w:asciiTheme="majorHAnsi" w:hAnsiTheme="majorHAnsi" w:cs="Arial"/>
          <w:sz w:val="22"/>
          <w:szCs w:val="22"/>
        </w:rPr>
        <w:t xml:space="preserve"> </w:t>
      </w:r>
      <w:r w:rsidR="005D3BED">
        <w:rPr>
          <w:rFonts w:asciiTheme="majorHAnsi" w:hAnsiTheme="majorHAnsi" w:cs="Arial"/>
          <w:sz w:val="22"/>
          <w:szCs w:val="22"/>
        </w:rPr>
        <w:t>Malévich</w:t>
      </w:r>
      <w:r w:rsidRPr="006641CD">
        <w:rPr>
          <w:rFonts w:asciiTheme="majorHAnsi" w:hAnsiTheme="majorHAnsi" w:cs="Arial"/>
          <w:sz w:val="22"/>
          <w:szCs w:val="22"/>
        </w:rPr>
        <w:t xml:space="preserve"> over het gewicht wat op de mens drukt. </w:t>
      </w:r>
      <w:r>
        <w:rPr>
          <w:rFonts w:asciiTheme="majorHAnsi" w:hAnsiTheme="majorHAnsi" w:cs="Arial"/>
          <w:sz w:val="22"/>
          <w:szCs w:val="22"/>
        </w:rPr>
        <w:t>“</w:t>
      </w:r>
      <w:r w:rsidRPr="00163FED">
        <w:rPr>
          <w:rFonts w:asciiTheme="majorHAnsi" w:hAnsiTheme="majorHAnsi" w:cs="Arial"/>
          <w:i/>
          <w:sz w:val="22"/>
          <w:szCs w:val="22"/>
        </w:rPr>
        <w:t>God heeft het gewicht licht proberen te maken door het in een systeem te zetten</w:t>
      </w:r>
      <w:r>
        <w:rPr>
          <w:rFonts w:asciiTheme="majorHAnsi" w:hAnsiTheme="majorHAnsi" w:cs="Arial"/>
          <w:i/>
          <w:sz w:val="22"/>
          <w:szCs w:val="22"/>
        </w:rPr>
        <w:t>”</w:t>
      </w:r>
      <w:r w:rsidRPr="00163FED">
        <w:rPr>
          <w:rFonts w:asciiTheme="majorHAnsi" w:hAnsiTheme="majorHAnsi" w:cs="Arial"/>
          <w:i/>
          <w:sz w:val="22"/>
          <w:szCs w:val="22"/>
        </w:rPr>
        <w:t xml:space="preserve">, </w:t>
      </w:r>
      <w:r>
        <w:rPr>
          <w:rFonts w:asciiTheme="majorHAnsi" w:hAnsiTheme="majorHAnsi" w:cs="Arial"/>
          <w:sz w:val="22"/>
          <w:szCs w:val="22"/>
        </w:rPr>
        <w:t>waarmee</w:t>
      </w:r>
      <w:r w:rsidRPr="006641CD">
        <w:rPr>
          <w:rFonts w:asciiTheme="majorHAnsi" w:hAnsiTheme="majorHAnsi" w:cs="Arial"/>
          <w:sz w:val="22"/>
          <w:szCs w:val="22"/>
        </w:rPr>
        <w:t xml:space="preserve"> Malévic</w:t>
      </w:r>
      <w:r>
        <w:rPr>
          <w:rFonts w:asciiTheme="majorHAnsi" w:hAnsiTheme="majorHAnsi" w:cs="Arial"/>
          <w:sz w:val="22"/>
          <w:szCs w:val="22"/>
        </w:rPr>
        <w:t>h de maatschappij als samenleving bedoelde</w:t>
      </w:r>
      <w:r w:rsidRPr="006641CD">
        <w:rPr>
          <w:rFonts w:asciiTheme="majorHAnsi" w:hAnsiTheme="majorHAnsi" w:cs="Arial"/>
          <w:sz w:val="22"/>
          <w:szCs w:val="22"/>
        </w:rPr>
        <w:t xml:space="preserve">. </w:t>
      </w:r>
      <w:r>
        <w:rPr>
          <w:rFonts w:asciiTheme="majorHAnsi" w:hAnsiTheme="majorHAnsi" w:cs="Arial"/>
          <w:sz w:val="22"/>
          <w:szCs w:val="22"/>
        </w:rPr>
        <w:t>“</w:t>
      </w:r>
      <w:r w:rsidRPr="00163FED">
        <w:rPr>
          <w:rFonts w:asciiTheme="majorHAnsi" w:hAnsiTheme="majorHAnsi" w:cs="Arial"/>
          <w:i/>
          <w:sz w:val="22"/>
          <w:szCs w:val="22"/>
        </w:rPr>
        <w:t>Als je je als mens hieraan onttrekt valt het gewicht van het systeem op je</w:t>
      </w:r>
      <w:r>
        <w:rPr>
          <w:rFonts w:asciiTheme="majorHAnsi" w:hAnsiTheme="majorHAnsi" w:cs="Arial"/>
          <w:i/>
          <w:sz w:val="22"/>
          <w:szCs w:val="22"/>
        </w:rPr>
        <w:t>”</w:t>
      </w:r>
      <w:r w:rsidRPr="00163FED">
        <w:rPr>
          <w:rFonts w:asciiTheme="majorHAnsi" w:hAnsiTheme="majorHAnsi" w:cs="Arial"/>
          <w:i/>
          <w:sz w:val="22"/>
          <w:szCs w:val="22"/>
        </w:rPr>
        <w:t>.</w:t>
      </w:r>
      <w:r w:rsidRPr="00163FED">
        <w:rPr>
          <w:rStyle w:val="Voetnootmarkering"/>
          <w:rFonts w:asciiTheme="majorHAnsi" w:hAnsiTheme="majorHAnsi" w:cs="Arial"/>
          <w:i/>
          <w:sz w:val="22"/>
          <w:szCs w:val="22"/>
        </w:rPr>
        <w:footnoteReference w:id="47"/>
      </w:r>
      <w:r w:rsidRPr="006641CD">
        <w:rPr>
          <w:rFonts w:asciiTheme="majorHAnsi" w:hAnsiTheme="majorHAnsi" w:cs="Arial"/>
          <w:sz w:val="22"/>
          <w:szCs w:val="22"/>
        </w:rPr>
        <w:t xml:space="preserve"> </w:t>
      </w:r>
      <w:r>
        <w:rPr>
          <w:rFonts w:asciiTheme="majorHAnsi" w:hAnsiTheme="majorHAnsi" w:cs="Arial"/>
          <w:sz w:val="22"/>
          <w:szCs w:val="22"/>
        </w:rPr>
        <w:t xml:space="preserve">Hij beschreef het gewicht als sociale werkelijkheid. Dat gewicht verbeeldde hij met kleur en vorm in zijn suprematistische schilderijen. Malévich maakte de vergelijking met de interactie tussen God en de mens en met de staat en het volk. Hij beschrijft dat er een bepaald evenwicht moet ontstaan tussen deze twee.  </w:t>
      </w:r>
      <w:r w:rsidRPr="006641CD">
        <w:rPr>
          <w:rFonts w:asciiTheme="majorHAnsi" w:hAnsiTheme="majorHAnsi" w:cs="Arial"/>
          <w:sz w:val="22"/>
          <w:szCs w:val="22"/>
        </w:rPr>
        <w:t>Malévich</w:t>
      </w:r>
      <w:r>
        <w:rPr>
          <w:rFonts w:asciiTheme="majorHAnsi" w:hAnsiTheme="majorHAnsi" w:cs="Arial"/>
          <w:sz w:val="22"/>
          <w:szCs w:val="22"/>
        </w:rPr>
        <w:t>' suprematistische theorieën riepen protest op, en in een recensie van het boek ‘</w:t>
      </w:r>
      <w:r w:rsidRPr="00442612">
        <w:rPr>
          <w:rFonts w:asciiTheme="majorHAnsi" w:hAnsiTheme="majorHAnsi" w:cs="Arial"/>
          <w:i/>
          <w:sz w:val="22"/>
          <w:szCs w:val="22"/>
        </w:rPr>
        <w:t>God is niet verworpen. Kunst. Kerk. Fabriek.’</w:t>
      </w:r>
      <w:r>
        <w:rPr>
          <w:rFonts w:asciiTheme="majorHAnsi" w:hAnsiTheme="majorHAnsi" w:cs="Arial"/>
          <w:sz w:val="22"/>
          <w:szCs w:val="22"/>
        </w:rPr>
        <w:t xml:space="preserve"> las hij </w:t>
      </w:r>
      <w:r w:rsidRPr="006641CD">
        <w:rPr>
          <w:rFonts w:asciiTheme="majorHAnsi" w:hAnsiTheme="majorHAnsi" w:cs="Arial"/>
          <w:i/>
          <w:sz w:val="22"/>
          <w:szCs w:val="22"/>
        </w:rPr>
        <w:t>“Ik heb herhaaldelijk laten zie</w:t>
      </w:r>
      <w:r>
        <w:rPr>
          <w:rFonts w:asciiTheme="majorHAnsi" w:hAnsiTheme="majorHAnsi" w:cs="Arial"/>
          <w:i/>
          <w:sz w:val="22"/>
          <w:szCs w:val="22"/>
        </w:rPr>
        <w:t>n dat het suprematisme zeer reactionair i</w:t>
      </w:r>
      <w:r w:rsidRPr="006641CD">
        <w:rPr>
          <w:rFonts w:asciiTheme="majorHAnsi" w:hAnsiTheme="majorHAnsi" w:cs="Arial"/>
          <w:i/>
          <w:sz w:val="22"/>
          <w:szCs w:val="22"/>
        </w:rPr>
        <w:t>s onder de vlag van de revolutie, in andere woorden, een dubbel gevaarlijke reactie.”</w:t>
      </w:r>
      <w:r w:rsidRPr="006641CD">
        <w:rPr>
          <w:rStyle w:val="Voetnootmarkering"/>
          <w:rFonts w:asciiTheme="majorHAnsi" w:hAnsiTheme="majorHAnsi" w:cs="Arial"/>
          <w:i/>
          <w:sz w:val="22"/>
          <w:szCs w:val="22"/>
        </w:rPr>
        <w:footnoteReference w:id="48"/>
      </w:r>
      <w:r w:rsidRPr="006641CD">
        <w:rPr>
          <w:rFonts w:asciiTheme="majorHAnsi" w:hAnsiTheme="majorHAnsi" w:cs="Arial"/>
          <w:sz w:val="22"/>
          <w:szCs w:val="22"/>
        </w:rPr>
        <w:t xml:space="preserve"> </w:t>
      </w:r>
      <w:r>
        <w:rPr>
          <w:rFonts w:asciiTheme="majorHAnsi" w:hAnsiTheme="majorHAnsi" w:cs="Arial"/>
          <w:sz w:val="22"/>
          <w:szCs w:val="22"/>
        </w:rPr>
        <w:t xml:space="preserve"> Deze dubbelheid zat volgens de recensent (die overigens bij de constructivisten hoorde) in het feit dat oude kunst in een ‘nieuw’ jasje werd gepresenteerd. De inhoud was dus traditioneel, de uitwerking revolutionair.</w:t>
      </w:r>
      <w:r w:rsidR="004C7F5B">
        <w:rPr>
          <w:rFonts w:asciiTheme="majorHAnsi" w:hAnsiTheme="majorHAnsi" w:cs="Arial"/>
          <w:sz w:val="22"/>
          <w:szCs w:val="22"/>
        </w:rPr>
        <w:t xml:space="preserve"> </w:t>
      </w:r>
    </w:p>
    <w:p w14:paraId="13C21D90" w14:textId="77777777" w:rsidR="00CD61C4" w:rsidRDefault="00CD61C4" w:rsidP="000E5A08">
      <w:pPr>
        <w:spacing w:line="360" w:lineRule="auto"/>
        <w:rPr>
          <w:rFonts w:asciiTheme="majorHAnsi" w:hAnsiTheme="majorHAnsi" w:cs="Arial"/>
          <w:sz w:val="22"/>
          <w:szCs w:val="22"/>
        </w:rPr>
      </w:pPr>
    </w:p>
    <w:p w14:paraId="7B89B0F2" w14:textId="77777777" w:rsidR="00B17C52" w:rsidRDefault="00B17C52" w:rsidP="000E5A08">
      <w:pPr>
        <w:spacing w:line="360" w:lineRule="auto"/>
        <w:rPr>
          <w:rFonts w:asciiTheme="majorHAnsi" w:hAnsiTheme="majorHAnsi" w:cs="Arial"/>
          <w:sz w:val="22"/>
          <w:szCs w:val="22"/>
        </w:rPr>
      </w:pPr>
      <w:r>
        <w:rPr>
          <w:rFonts w:ascii="Helvetica" w:hAnsi="Helvetica" w:cs="Helvetica"/>
          <w:noProof/>
          <w:lang w:val="en-US" w:eastAsia="nl-NL"/>
        </w:rPr>
        <w:drawing>
          <wp:inline distT="0" distB="0" distL="0" distR="0" wp14:anchorId="5A341FF1" wp14:editId="1CBA482E">
            <wp:extent cx="2567911" cy="1615440"/>
            <wp:effectExtent l="0" t="0" r="0" b="10160"/>
            <wp:docPr id="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7960" cy="1615471"/>
                    </a:xfrm>
                    <a:prstGeom prst="rect">
                      <a:avLst/>
                    </a:prstGeom>
                    <a:noFill/>
                    <a:ln>
                      <a:noFill/>
                    </a:ln>
                  </pic:spPr>
                </pic:pic>
              </a:graphicData>
            </a:graphic>
          </wp:inline>
        </w:drawing>
      </w:r>
      <w:r>
        <w:rPr>
          <w:rFonts w:asciiTheme="majorHAnsi" w:hAnsiTheme="majorHAnsi" w:cs="Arial"/>
          <w:sz w:val="22"/>
          <w:szCs w:val="22"/>
        </w:rPr>
        <w:t xml:space="preserve">    </w:t>
      </w:r>
      <w:r>
        <w:rPr>
          <w:rFonts w:ascii="Helvetica" w:hAnsi="Helvetica" w:cs="Helvetica"/>
          <w:noProof/>
          <w:lang w:val="en-US" w:eastAsia="nl-NL"/>
        </w:rPr>
        <w:drawing>
          <wp:inline distT="0" distB="0" distL="0" distR="0" wp14:anchorId="316FC835" wp14:editId="28605546">
            <wp:extent cx="2400207" cy="1711452"/>
            <wp:effectExtent l="0" t="0" r="0" b="0"/>
            <wp:docPr id="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2973" cy="1713424"/>
                    </a:xfrm>
                    <a:prstGeom prst="rect">
                      <a:avLst/>
                    </a:prstGeom>
                    <a:noFill/>
                    <a:ln>
                      <a:noFill/>
                    </a:ln>
                  </pic:spPr>
                </pic:pic>
              </a:graphicData>
            </a:graphic>
          </wp:inline>
        </w:drawing>
      </w:r>
    </w:p>
    <w:p w14:paraId="6C561C49" w14:textId="77777777" w:rsidR="00B17C52" w:rsidRDefault="00B17C52" w:rsidP="000E5A08">
      <w:pPr>
        <w:spacing w:line="360" w:lineRule="auto"/>
        <w:rPr>
          <w:rFonts w:asciiTheme="majorHAnsi" w:hAnsiTheme="majorHAnsi" w:cs="Verdana"/>
          <w:color w:val="535353"/>
          <w:sz w:val="22"/>
          <w:szCs w:val="22"/>
          <w:lang w:val="en-US" w:eastAsia="ja-JP"/>
        </w:rPr>
      </w:pPr>
      <w:proofErr w:type="spellStart"/>
      <w:proofErr w:type="gramStart"/>
      <w:r w:rsidRPr="009732E5">
        <w:rPr>
          <w:rFonts w:asciiTheme="majorHAnsi" w:hAnsiTheme="majorHAnsi" w:cs="Georgia"/>
          <w:color w:val="4F5253"/>
          <w:sz w:val="22"/>
          <w:szCs w:val="22"/>
          <w:lang w:val="en-US" w:eastAsia="ja-JP"/>
        </w:rPr>
        <w:t>Planit</w:t>
      </w:r>
      <w:proofErr w:type="spellEnd"/>
      <w:r w:rsidRPr="009732E5">
        <w:rPr>
          <w:rFonts w:asciiTheme="majorHAnsi" w:hAnsiTheme="majorHAnsi" w:cs="Georgia"/>
          <w:color w:val="4F5253"/>
          <w:sz w:val="22"/>
          <w:szCs w:val="22"/>
          <w:lang w:val="en-US" w:eastAsia="ja-JP"/>
        </w:rPr>
        <w:t>, 1923-1927</w:t>
      </w:r>
      <w:r w:rsidRPr="009732E5">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r>
        <w:rPr>
          <w:rFonts w:asciiTheme="majorHAnsi" w:hAnsiTheme="majorHAnsi" w:cs="Arial"/>
          <w:sz w:val="22"/>
          <w:szCs w:val="22"/>
        </w:rPr>
        <w:tab/>
      </w:r>
      <w:r w:rsidRPr="009732E5">
        <w:rPr>
          <w:rFonts w:asciiTheme="majorHAnsi" w:hAnsiTheme="majorHAnsi" w:cs="Verdana"/>
          <w:iCs/>
          <w:color w:val="535353"/>
          <w:sz w:val="22"/>
          <w:szCs w:val="22"/>
          <w:lang w:val="en-US" w:eastAsia="ja-JP"/>
        </w:rPr>
        <w:t xml:space="preserve">The Pilot’s </w:t>
      </w:r>
      <w:proofErr w:type="spellStart"/>
      <w:r w:rsidRPr="009732E5">
        <w:rPr>
          <w:rFonts w:asciiTheme="majorHAnsi" w:hAnsiTheme="majorHAnsi" w:cs="Verdana"/>
          <w:iCs/>
          <w:color w:val="535353"/>
          <w:sz w:val="22"/>
          <w:szCs w:val="22"/>
          <w:lang w:val="en-US" w:eastAsia="ja-JP"/>
        </w:rPr>
        <w:t>Planit</w:t>
      </w:r>
      <w:proofErr w:type="spellEnd"/>
      <w:r w:rsidRPr="009732E5">
        <w:rPr>
          <w:rFonts w:asciiTheme="majorHAnsi" w:hAnsiTheme="majorHAnsi" w:cs="Verdana"/>
          <w:iCs/>
          <w:color w:val="535353"/>
          <w:sz w:val="22"/>
          <w:szCs w:val="22"/>
          <w:lang w:val="en-US" w:eastAsia="ja-JP"/>
        </w:rPr>
        <w:t xml:space="preserve"> House</w:t>
      </w:r>
      <w:r w:rsidRPr="009732E5">
        <w:rPr>
          <w:rFonts w:asciiTheme="majorHAnsi" w:hAnsiTheme="majorHAnsi" w:cs="Verdana"/>
          <w:color w:val="535353"/>
          <w:sz w:val="22"/>
          <w:szCs w:val="22"/>
          <w:lang w:val="en-US" w:eastAsia="ja-JP"/>
        </w:rPr>
        <w:t>, 1924.</w:t>
      </w:r>
      <w:proofErr w:type="gramEnd"/>
    </w:p>
    <w:p w14:paraId="72EA0992" w14:textId="77777777" w:rsidR="00D65743" w:rsidRDefault="00D65743" w:rsidP="000E5A08">
      <w:pPr>
        <w:spacing w:line="360" w:lineRule="auto"/>
        <w:rPr>
          <w:rFonts w:asciiTheme="majorHAnsi" w:hAnsiTheme="majorHAnsi" w:cs="Verdana"/>
          <w:color w:val="535353"/>
          <w:sz w:val="22"/>
          <w:szCs w:val="22"/>
          <w:lang w:val="en-US" w:eastAsia="ja-JP"/>
        </w:rPr>
      </w:pPr>
    </w:p>
    <w:p w14:paraId="52FACD94" w14:textId="77777777" w:rsidR="00212625" w:rsidRPr="00A046E4" w:rsidRDefault="00212625" w:rsidP="000E5A08">
      <w:pPr>
        <w:spacing w:line="360" w:lineRule="auto"/>
        <w:rPr>
          <w:rFonts w:asciiTheme="majorHAnsi" w:hAnsiTheme="majorHAnsi" w:cs="Arial"/>
          <w:sz w:val="22"/>
          <w:szCs w:val="22"/>
        </w:rPr>
      </w:pPr>
      <w:r w:rsidRPr="00A046E4">
        <w:rPr>
          <w:rFonts w:asciiTheme="majorHAnsi" w:hAnsiTheme="majorHAnsi" w:cs="Arial"/>
          <w:sz w:val="22"/>
          <w:szCs w:val="22"/>
        </w:rPr>
        <w:t>Kunst werd verweven met het leven en het</w:t>
      </w:r>
      <w:r>
        <w:rPr>
          <w:rFonts w:asciiTheme="majorHAnsi" w:hAnsiTheme="majorHAnsi" w:cs="Arial"/>
          <w:sz w:val="22"/>
          <w:szCs w:val="22"/>
        </w:rPr>
        <w:t xml:space="preserve"> begrip “Art </w:t>
      </w:r>
      <w:proofErr w:type="spellStart"/>
      <w:r>
        <w:rPr>
          <w:rFonts w:asciiTheme="majorHAnsi" w:hAnsiTheme="majorHAnsi" w:cs="Arial"/>
          <w:sz w:val="22"/>
          <w:szCs w:val="22"/>
        </w:rPr>
        <w:t>into</w:t>
      </w:r>
      <w:proofErr w:type="spellEnd"/>
      <w:r>
        <w:rPr>
          <w:rFonts w:asciiTheme="majorHAnsi" w:hAnsiTheme="majorHAnsi" w:cs="Arial"/>
          <w:sz w:val="22"/>
          <w:szCs w:val="22"/>
        </w:rPr>
        <w:t xml:space="preserve"> life” werd geï</w:t>
      </w:r>
      <w:r w:rsidRPr="00A046E4">
        <w:rPr>
          <w:rFonts w:asciiTheme="majorHAnsi" w:hAnsiTheme="majorHAnsi" w:cs="Arial"/>
          <w:sz w:val="22"/>
          <w:szCs w:val="22"/>
        </w:rPr>
        <w:t xml:space="preserve">ntroduceerd, waarbij kunstenaars zich </w:t>
      </w:r>
      <w:r>
        <w:rPr>
          <w:rFonts w:asciiTheme="majorHAnsi" w:hAnsiTheme="majorHAnsi" w:cs="Arial"/>
          <w:sz w:val="22"/>
          <w:szCs w:val="22"/>
        </w:rPr>
        <w:t xml:space="preserve">naast de kunst zich </w:t>
      </w:r>
      <w:r w:rsidRPr="00A046E4">
        <w:rPr>
          <w:rFonts w:asciiTheme="majorHAnsi" w:hAnsiTheme="majorHAnsi" w:cs="Arial"/>
          <w:sz w:val="22"/>
          <w:szCs w:val="22"/>
        </w:rPr>
        <w:t>eveneens schoolden tot technici.</w:t>
      </w:r>
      <w:r w:rsidRPr="00A046E4">
        <w:rPr>
          <w:rStyle w:val="Voetnootmarkering"/>
          <w:rFonts w:asciiTheme="majorHAnsi" w:hAnsiTheme="majorHAnsi" w:cs="Arial"/>
          <w:sz w:val="22"/>
          <w:szCs w:val="22"/>
        </w:rPr>
        <w:footnoteReference w:id="49"/>
      </w:r>
      <w:r w:rsidRPr="00A046E4">
        <w:rPr>
          <w:rFonts w:asciiTheme="majorHAnsi" w:hAnsiTheme="majorHAnsi" w:cs="Arial"/>
          <w:sz w:val="22"/>
          <w:szCs w:val="22"/>
        </w:rPr>
        <w:t xml:space="preserve"> Op deze manier kon de kunstenaar zijn invloed uitoef</w:t>
      </w:r>
      <w:r>
        <w:rPr>
          <w:rFonts w:asciiTheme="majorHAnsi" w:hAnsiTheme="majorHAnsi" w:cs="Arial"/>
          <w:sz w:val="22"/>
          <w:szCs w:val="22"/>
        </w:rPr>
        <w:t>enen op verschillende gebieden van de maatschappij, zoals architectuur,</w:t>
      </w:r>
      <w:r w:rsidRPr="00A046E4">
        <w:rPr>
          <w:rFonts w:asciiTheme="majorHAnsi" w:hAnsiTheme="majorHAnsi" w:cs="Arial"/>
          <w:sz w:val="22"/>
          <w:szCs w:val="22"/>
        </w:rPr>
        <w:t xml:space="preserve"> interieur en design.</w:t>
      </w:r>
    </w:p>
    <w:p w14:paraId="3E881DC5" w14:textId="77777777" w:rsidR="00B17C52" w:rsidRPr="009732E5" w:rsidRDefault="00B17C52" w:rsidP="000E5A08">
      <w:pPr>
        <w:spacing w:line="360" w:lineRule="auto"/>
        <w:rPr>
          <w:rFonts w:asciiTheme="majorHAnsi" w:hAnsiTheme="majorHAnsi" w:cs="Arial"/>
          <w:sz w:val="22"/>
          <w:szCs w:val="22"/>
        </w:rPr>
      </w:pPr>
    </w:p>
    <w:p w14:paraId="7ECB5977" w14:textId="4760C562" w:rsidR="00B17C52" w:rsidRDefault="001B3B36" w:rsidP="000E5A08">
      <w:pPr>
        <w:spacing w:line="360" w:lineRule="auto"/>
        <w:rPr>
          <w:rFonts w:asciiTheme="majorHAnsi" w:hAnsiTheme="majorHAnsi" w:cs="Arial"/>
          <w:sz w:val="22"/>
          <w:szCs w:val="22"/>
        </w:rPr>
      </w:pPr>
      <w:r>
        <w:rPr>
          <w:rFonts w:asciiTheme="majorHAnsi" w:hAnsiTheme="majorHAnsi" w:cs="Arial"/>
          <w:sz w:val="22"/>
          <w:szCs w:val="22"/>
        </w:rPr>
        <w:t>H</w:t>
      </w:r>
      <w:r w:rsidR="00B17C52">
        <w:rPr>
          <w:rFonts w:asciiTheme="majorHAnsi" w:hAnsiTheme="majorHAnsi" w:cs="Arial"/>
          <w:sz w:val="22"/>
          <w:szCs w:val="22"/>
        </w:rPr>
        <w:t xml:space="preserve">et architecturale werk waar </w:t>
      </w:r>
      <w:r w:rsidR="005D3BED">
        <w:rPr>
          <w:rFonts w:asciiTheme="majorHAnsi" w:hAnsiTheme="majorHAnsi" w:cs="Arial"/>
          <w:sz w:val="22"/>
          <w:szCs w:val="22"/>
        </w:rPr>
        <w:t>Malévich</w:t>
      </w:r>
      <w:r w:rsidR="00B17C52">
        <w:rPr>
          <w:rFonts w:asciiTheme="majorHAnsi" w:hAnsiTheme="majorHAnsi" w:cs="Arial"/>
          <w:sz w:val="22"/>
          <w:szCs w:val="22"/>
        </w:rPr>
        <w:t xml:space="preserve"> mee bezig ging na het suprematisme zag hij als een synthese van alle gebieden van de kunst. </w:t>
      </w:r>
      <w:r w:rsidR="00B17C52" w:rsidRPr="00163FED">
        <w:rPr>
          <w:rFonts w:asciiTheme="majorHAnsi" w:hAnsiTheme="majorHAnsi" w:cs="Arial"/>
          <w:sz w:val="22"/>
          <w:szCs w:val="22"/>
        </w:rPr>
        <w:t>Hij kon hie</w:t>
      </w:r>
      <w:r w:rsidR="007F1F1E">
        <w:rPr>
          <w:rFonts w:asciiTheme="majorHAnsi" w:hAnsiTheme="majorHAnsi" w:cs="Arial"/>
          <w:sz w:val="22"/>
          <w:szCs w:val="22"/>
        </w:rPr>
        <w:t xml:space="preserve">r zijn eclectische </w:t>
      </w:r>
      <w:r w:rsidR="00B17C52" w:rsidRPr="00163FED">
        <w:rPr>
          <w:rFonts w:asciiTheme="majorHAnsi" w:hAnsiTheme="majorHAnsi" w:cs="Arial"/>
          <w:sz w:val="22"/>
          <w:szCs w:val="22"/>
        </w:rPr>
        <w:t>visie in uitdrukken.</w:t>
      </w:r>
      <w:r w:rsidR="00B17C52">
        <w:rPr>
          <w:rFonts w:asciiTheme="majorHAnsi" w:hAnsiTheme="majorHAnsi" w:cs="Arial"/>
          <w:sz w:val="22"/>
          <w:szCs w:val="22"/>
        </w:rPr>
        <w:t xml:space="preserve">  Zijn idee van een gewichtsloos universum waar de mens onderdeel van uit maakt vertaalde </w:t>
      </w:r>
      <w:r w:rsidR="005D3BED">
        <w:rPr>
          <w:rFonts w:asciiTheme="majorHAnsi" w:hAnsiTheme="majorHAnsi" w:cs="Arial"/>
          <w:sz w:val="22"/>
          <w:szCs w:val="22"/>
        </w:rPr>
        <w:t>Malévich</w:t>
      </w:r>
      <w:r w:rsidR="00B17C52">
        <w:rPr>
          <w:rFonts w:asciiTheme="majorHAnsi" w:hAnsiTheme="majorHAnsi" w:cs="Arial"/>
          <w:sz w:val="22"/>
          <w:szCs w:val="22"/>
        </w:rPr>
        <w:t xml:space="preserve"> naar ‘</w:t>
      </w:r>
      <w:r w:rsidR="00B17C52" w:rsidRPr="00EF397C">
        <w:rPr>
          <w:rFonts w:asciiTheme="majorHAnsi" w:hAnsiTheme="majorHAnsi" w:cs="Arial"/>
          <w:i/>
          <w:sz w:val="22"/>
          <w:szCs w:val="22"/>
        </w:rPr>
        <w:t>de realisatie van de schepping van de wereld in nieuwe vormen van kunst’</w:t>
      </w:r>
      <w:r w:rsidR="004C7F5B">
        <w:rPr>
          <w:rFonts w:asciiTheme="majorHAnsi" w:hAnsiTheme="majorHAnsi" w:cs="Arial"/>
          <w:i/>
          <w:sz w:val="22"/>
          <w:szCs w:val="22"/>
        </w:rPr>
        <w:t>.</w:t>
      </w:r>
      <w:r w:rsidR="00B17C52">
        <w:rPr>
          <w:rStyle w:val="Voetnootmarkering"/>
          <w:rFonts w:asciiTheme="majorHAnsi" w:hAnsiTheme="majorHAnsi" w:cs="Arial"/>
          <w:i/>
          <w:sz w:val="22"/>
          <w:szCs w:val="22"/>
        </w:rPr>
        <w:footnoteReference w:id="50"/>
      </w:r>
      <w:r w:rsidR="00B17C52">
        <w:rPr>
          <w:rFonts w:asciiTheme="majorHAnsi" w:hAnsiTheme="majorHAnsi" w:cs="Arial"/>
          <w:i/>
          <w:sz w:val="22"/>
          <w:szCs w:val="22"/>
        </w:rPr>
        <w:t xml:space="preserve"> </w:t>
      </w:r>
      <w:r w:rsidR="00B17C52">
        <w:rPr>
          <w:rFonts w:asciiTheme="majorHAnsi" w:hAnsiTheme="majorHAnsi" w:cs="Arial"/>
          <w:sz w:val="22"/>
          <w:szCs w:val="22"/>
        </w:rPr>
        <w:t>Hij ontwie</w:t>
      </w:r>
      <w:r w:rsidR="00B17C52" w:rsidRPr="00D8663E">
        <w:rPr>
          <w:rFonts w:asciiTheme="majorHAnsi" w:hAnsiTheme="majorHAnsi" w:cs="Arial"/>
          <w:sz w:val="22"/>
          <w:szCs w:val="22"/>
        </w:rPr>
        <w:t>rp een soor</w:t>
      </w:r>
      <w:r w:rsidR="00B17C52">
        <w:rPr>
          <w:rFonts w:asciiTheme="majorHAnsi" w:hAnsiTheme="majorHAnsi" w:cs="Arial"/>
          <w:sz w:val="22"/>
          <w:szCs w:val="22"/>
        </w:rPr>
        <w:t xml:space="preserve">t </w:t>
      </w:r>
      <w:r w:rsidR="00B17C52" w:rsidRPr="00D8663E">
        <w:rPr>
          <w:rFonts w:asciiTheme="majorHAnsi" w:hAnsiTheme="majorHAnsi" w:cs="Arial"/>
          <w:sz w:val="22"/>
          <w:szCs w:val="22"/>
        </w:rPr>
        <w:t>‘</w:t>
      </w:r>
      <w:r w:rsidR="00B17C52">
        <w:rPr>
          <w:rFonts w:asciiTheme="majorHAnsi" w:hAnsiTheme="majorHAnsi" w:cs="Arial"/>
          <w:sz w:val="22"/>
          <w:szCs w:val="22"/>
        </w:rPr>
        <w:t>socialistische stad’, een nieuwe architectuur tussen wereld en mens.</w:t>
      </w:r>
      <w:r w:rsidR="00D0085E">
        <w:rPr>
          <w:rFonts w:asciiTheme="majorHAnsi" w:hAnsiTheme="majorHAnsi" w:cs="Arial"/>
          <w:sz w:val="22"/>
          <w:szCs w:val="22"/>
        </w:rPr>
        <w:t xml:space="preserve"> </w:t>
      </w:r>
      <w:r w:rsidR="00B17C52">
        <w:rPr>
          <w:rFonts w:asciiTheme="majorHAnsi" w:hAnsiTheme="majorHAnsi" w:cs="Arial"/>
          <w:sz w:val="22"/>
          <w:szCs w:val="22"/>
        </w:rPr>
        <w:t xml:space="preserve">In zijn eerste periode bij het </w:t>
      </w:r>
      <w:proofErr w:type="spellStart"/>
      <w:r w:rsidR="00B17C52">
        <w:rPr>
          <w:rFonts w:asciiTheme="majorHAnsi" w:hAnsiTheme="majorHAnsi" w:cs="Arial"/>
          <w:sz w:val="22"/>
          <w:szCs w:val="22"/>
        </w:rPr>
        <w:t>GINKhUK</w:t>
      </w:r>
      <w:proofErr w:type="spellEnd"/>
      <w:r w:rsidR="00B17C52">
        <w:rPr>
          <w:rFonts w:asciiTheme="majorHAnsi" w:hAnsiTheme="majorHAnsi" w:cs="Arial"/>
          <w:sz w:val="22"/>
          <w:szCs w:val="22"/>
        </w:rPr>
        <w:t xml:space="preserve"> werkte hij aan ‘de </w:t>
      </w:r>
      <w:proofErr w:type="spellStart"/>
      <w:r w:rsidR="00B17C52">
        <w:rPr>
          <w:rFonts w:asciiTheme="majorHAnsi" w:hAnsiTheme="majorHAnsi" w:cs="Arial"/>
          <w:sz w:val="22"/>
          <w:szCs w:val="22"/>
        </w:rPr>
        <w:t>planiten</w:t>
      </w:r>
      <w:proofErr w:type="spellEnd"/>
      <w:r w:rsidR="00B17C52">
        <w:rPr>
          <w:rFonts w:asciiTheme="majorHAnsi" w:hAnsiTheme="majorHAnsi" w:cs="Arial"/>
          <w:sz w:val="22"/>
          <w:szCs w:val="22"/>
        </w:rPr>
        <w:t xml:space="preserve">’, een soort bewoonbare structuren. Deze waren behoorlijk utopisch en konden gezien worden als zwevende steden. Na deze korte periode ging hij verder met meer toepasbare architectuur, ‘de </w:t>
      </w:r>
      <w:proofErr w:type="spellStart"/>
      <w:r w:rsidR="00B17C52">
        <w:rPr>
          <w:rFonts w:asciiTheme="majorHAnsi" w:hAnsiTheme="majorHAnsi" w:cs="Arial"/>
          <w:sz w:val="22"/>
          <w:szCs w:val="22"/>
        </w:rPr>
        <w:t>architectonen</w:t>
      </w:r>
      <w:proofErr w:type="spellEnd"/>
      <w:r w:rsidR="00B17C52">
        <w:rPr>
          <w:rFonts w:asciiTheme="majorHAnsi" w:hAnsiTheme="majorHAnsi" w:cs="Arial"/>
          <w:sz w:val="22"/>
          <w:szCs w:val="22"/>
        </w:rPr>
        <w:t>’. Dit waren ‘</w:t>
      </w:r>
      <w:r w:rsidR="00B17C52" w:rsidRPr="009C6A65">
        <w:rPr>
          <w:rFonts w:asciiTheme="majorHAnsi" w:hAnsiTheme="majorHAnsi" w:cs="Arial"/>
          <w:i/>
          <w:sz w:val="22"/>
          <w:szCs w:val="22"/>
        </w:rPr>
        <w:t>architecturale formules met behulp waarvan vorm gegeven kan worden aan architecturale structuren’</w:t>
      </w:r>
      <w:r w:rsidR="00B17C52">
        <w:rPr>
          <w:rFonts w:asciiTheme="majorHAnsi" w:hAnsiTheme="majorHAnsi" w:cs="Arial"/>
          <w:sz w:val="22"/>
          <w:szCs w:val="22"/>
        </w:rPr>
        <w:t>.</w:t>
      </w:r>
      <w:r w:rsidR="00B17C52">
        <w:rPr>
          <w:rStyle w:val="Voetnootmarkering"/>
          <w:rFonts w:asciiTheme="majorHAnsi" w:hAnsiTheme="majorHAnsi" w:cs="Arial"/>
          <w:sz w:val="22"/>
          <w:szCs w:val="22"/>
        </w:rPr>
        <w:footnoteReference w:id="51"/>
      </w:r>
      <w:r w:rsidR="00B17C52">
        <w:rPr>
          <w:rFonts w:asciiTheme="majorHAnsi" w:hAnsiTheme="majorHAnsi" w:cs="Arial"/>
          <w:sz w:val="22"/>
          <w:szCs w:val="22"/>
        </w:rPr>
        <w:t xml:space="preserve"> Naast dit werk onderzocht en doceerde hij </w:t>
      </w:r>
      <w:r w:rsidR="00B17C52" w:rsidRPr="00163FED">
        <w:rPr>
          <w:rFonts w:asciiTheme="majorHAnsi" w:hAnsiTheme="majorHAnsi" w:cs="Arial"/>
          <w:sz w:val="22"/>
          <w:szCs w:val="22"/>
        </w:rPr>
        <w:t>toegevoegde waarde van (geometrische) vormen in kunst.</w:t>
      </w:r>
      <w:r w:rsidR="00B17C52" w:rsidRPr="00163FED">
        <w:rPr>
          <w:rStyle w:val="Voetnootmarkering"/>
          <w:rFonts w:asciiTheme="majorHAnsi" w:hAnsiTheme="majorHAnsi" w:cs="Arial"/>
          <w:sz w:val="22"/>
          <w:szCs w:val="22"/>
        </w:rPr>
        <w:footnoteReference w:id="52"/>
      </w:r>
    </w:p>
    <w:p w14:paraId="5BB252DE" w14:textId="77777777" w:rsidR="00AC1B26" w:rsidRPr="00D0085E" w:rsidRDefault="00AC1B26" w:rsidP="000E5A08">
      <w:pPr>
        <w:spacing w:line="360" w:lineRule="auto"/>
        <w:rPr>
          <w:rFonts w:asciiTheme="majorHAnsi" w:hAnsiTheme="majorHAnsi" w:cs="Arial"/>
          <w:sz w:val="22"/>
          <w:szCs w:val="22"/>
        </w:rPr>
      </w:pPr>
    </w:p>
    <w:p w14:paraId="11DF390F" w14:textId="77777777" w:rsidR="001B3B36" w:rsidRDefault="001B3B36" w:rsidP="000E5A08">
      <w:pPr>
        <w:spacing w:line="360" w:lineRule="auto"/>
        <w:rPr>
          <w:rFonts w:asciiTheme="majorHAnsi" w:hAnsiTheme="majorHAnsi" w:cs="Arial"/>
          <w:sz w:val="22"/>
          <w:szCs w:val="22"/>
        </w:rPr>
      </w:pPr>
      <w:r>
        <w:rPr>
          <w:rFonts w:ascii="Helvetica" w:hAnsi="Helvetica" w:cs="Helvetica"/>
          <w:noProof/>
          <w:lang w:val="en-US" w:eastAsia="nl-NL"/>
        </w:rPr>
        <w:drawing>
          <wp:inline distT="0" distB="0" distL="0" distR="0" wp14:anchorId="4171589D" wp14:editId="3461488A">
            <wp:extent cx="3382904" cy="2283460"/>
            <wp:effectExtent l="0" t="0" r="0" b="2540"/>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2904" cy="2283460"/>
                    </a:xfrm>
                    <a:prstGeom prst="rect">
                      <a:avLst/>
                    </a:prstGeom>
                    <a:noFill/>
                    <a:ln>
                      <a:noFill/>
                    </a:ln>
                  </pic:spPr>
                </pic:pic>
              </a:graphicData>
            </a:graphic>
          </wp:inline>
        </w:drawing>
      </w:r>
      <w:r>
        <w:rPr>
          <w:rFonts w:asciiTheme="majorHAnsi" w:hAnsiTheme="majorHAnsi" w:cs="Arial"/>
          <w:sz w:val="22"/>
          <w:szCs w:val="22"/>
        </w:rPr>
        <w:t xml:space="preserve"> ‘</w:t>
      </w:r>
      <w:proofErr w:type="spellStart"/>
      <w:r>
        <w:rPr>
          <w:rFonts w:asciiTheme="majorHAnsi" w:hAnsiTheme="majorHAnsi" w:cs="Arial"/>
          <w:sz w:val="22"/>
          <w:szCs w:val="22"/>
        </w:rPr>
        <w:t>Sometime</w:t>
      </w:r>
      <w:proofErr w:type="spellEnd"/>
      <w:r>
        <w:rPr>
          <w:rFonts w:asciiTheme="majorHAnsi" w:hAnsiTheme="majorHAnsi" w:cs="Arial"/>
          <w:sz w:val="22"/>
          <w:szCs w:val="22"/>
        </w:rPr>
        <w:t>’, 1930</w:t>
      </w:r>
    </w:p>
    <w:p w14:paraId="3B9CACDF" w14:textId="77777777" w:rsidR="001B3B36" w:rsidRDefault="001B3B36" w:rsidP="000E5A08">
      <w:pPr>
        <w:spacing w:line="360" w:lineRule="auto"/>
        <w:rPr>
          <w:rFonts w:asciiTheme="majorHAnsi" w:hAnsiTheme="majorHAnsi" w:cs="Arial"/>
          <w:sz w:val="22"/>
          <w:szCs w:val="22"/>
        </w:rPr>
      </w:pPr>
    </w:p>
    <w:p w14:paraId="2594BC20" w14:textId="77777777" w:rsidR="00BB21B0" w:rsidRDefault="001B3B36" w:rsidP="000E5A08">
      <w:pPr>
        <w:spacing w:line="360" w:lineRule="auto"/>
        <w:rPr>
          <w:rFonts w:asciiTheme="majorHAnsi" w:hAnsiTheme="majorHAnsi" w:cs="Arial"/>
          <w:sz w:val="22"/>
          <w:szCs w:val="22"/>
        </w:rPr>
      </w:pPr>
      <w:r>
        <w:rPr>
          <w:rFonts w:asciiTheme="majorHAnsi" w:hAnsiTheme="majorHAnsi" w:cs="Arial"/>
          <w:sz w:val="22"/>
          <w:szCs w:val="22"/>
        </w:rPr>
        <w:t xml:space="preserve">Malévich experimenteerde eind jaren 20 met gebruiksvoorwerpen, zoals te zien in het servies ‘ </w:t>
      </w:r>
      <w:proofErr w:type="spellStart"/>
      <w:r>
        <w:rPr>
          <w:rFonts w:asciiTheme="majorHAnsi" w:hAnsiTheme="majorHAnsi" w:cs="Arial"/>
          <w:sz w:val="22"/>
          <w:szCs w:val="22"/>
        </w:rPr>
        <w:t>sometime</w:t>
      </w:r>
      <w:proofErr w:type="spellEnd"/>
      <w:r>
        <w:rPr>
          <w:rFonts w:asciiTheme="majorHAnsi" w:hAnsiTheme="majorHAnsi" w:cs="Arial"/>
          <w:sz w:val="22"/>
          <w:szCs w:val="22"/>
        </w:rPr>
        <w:t xml:space="preserve">’. </w:t>
      </w:r>
      <w:r w:rsidR="006E383B">
        <w:rPr>
          <w:rFonts w:asciiTheme="majorHAnsi" w:hAnsiTheme="majorHAnsi" w:cs="Arial"/>
          <w:color w:val="FF0000"/>
          <w:sz w:val="22"/>
          <w:szCs w:val="22"/>
          <w:lang w:eastAsia="ja-JP"/>
        </w:rPr>
        <w:t xml:space="preserve"> </w:t>
      </w:r>
      <w:r w:rsidRPr="006E383B">
        <w:rPr>
          <w:rFonts w:asciiTheme="majorHAnsi" w:hAnsiTheme="majorHAnsi" w:cs="Arial"/>
          <w:sz w:val="22"/>
          <w:szCs w:val="22"/>
        </w:rPr>
        <w:t xml:space="preserve">De nadruk lag in deze fase niet expliciet op spiritualiteit in religieuze zin, </w:t>
      </w:r>
      <w:r w:rsidR="001B0809" w:rsidRPr="006E383B">
        <w:rPr>
          <w:rFonts w:asciiTheme="majorHAnsi" w:hAnsiTheme="majorHAnsi" w:cs="Arial"/>
          <w:sz w:val="22"/>
          <w:szCs w:val="22"/>
        </w:rPr>
        <w:t>religie werd na de revolutie zelfs verboden,</w:t>
      </w:r>
      <w:r w:rsidR="001B0809" w:rsidRPr="006E383B">
        <w:rPr>
          <w:rStyle w:val="Voetnootmarkering"/>
          <w:rFonts w:asciiTheme="majorHAnsi" w:hAnsiTheme="majorHAnsi" w:cs="Arial"/>
          <w:sz w:val="22"/>
          <w:szCs w:val="22"/>
        </w:rPr>
        <w:footnoteReference w:id="53"/>
      </w:r>
      <w:r w:rsidR="001B0809" w:rsidRPr="006E383B">
        <w:rPr>
          <w:rFonts w:asciiTheme="majorHAnsi" w:hAnsiTheme="majorHAnsi" w:cs="Arial"/>
          <w:sz w:val="22"/>
          <w:szCs w:val="22"/>
        </w:rPr>
        <w:t xml:space="preserve"> </w:t>
      </w:r>
      <w:r w:rsidRPr="006E383B">
        <w:rPr>
          <w:rFonts w:asciiTheme="majorHAnsi" w:hAnsiTheme="majorHAnsi" w:cs="Arial"/>
          <w:sz w:val="22"/>
          <w:szCs w:val="22"/>
        </w:rPr>
        <w:t xml:space="preserve">maar op de idee dat maatschappij en individu een samenhang vormen en dat deze samenhang een nieuwe </w:t>
      </w:r>
      <w:r w:rsidR="006E383B">
        <w:rPr>
          <w:rFonts w:asciiTheme="majorHAnsi" w:hAnsiTheme="majorHAnsi" w:cs="Arial"/>
          <w:sz w:val="22"/>
          <w:szCs w:val="22"/>
        </w:rPr>
        <w:t xml:space="preserve">spirituele </w:t>
      </w:r>
      <w:r w:rsidRPr="006E383B">
        <w:rPr>
          <w:rFonts w:asciiTheme="majorHAnsi" w:hAnsiTheme="majorHAnsi" w:cs="Arial"/>
          <w:sz w:val="22"/>
          <w:szCs w:val="22"/>
        </w:rPr>
        <w:t xml:space="preserve">dimensie </w:t>
      </w:r>
      <w:r w:rsidR="005D3BED" w:rsidRPr="006E383B">
        <w:rPr>
          <w:rFonts w:asciiTheme="majorHAnsi" w:hAnsiTheme="majorHAnsi" w:cs="Arial"/>
          <w:sz w:val="22"/>
          <w:szCs w:val="22"/>
        </w:rPr>
        <w:t>creëert</w:t>
      </w:r>
      <w:r w:rsidRPr="006E383B">
        <w:rPr>
          <w:rFonts w:asciiTheme="majorHAnsi" w:hAnsiTheme="majorHAnsi" w:cs="Arial"/>
          <w:sz w:val="22"/>
          <w:szCs w:val="22"/>
        </w:rPr>
        <w:t>.</w:t>
      </w:r>
      <w:r w:rsidR="001B0809" w:rsidRPr="006E383B">
        <w:rPr>
          <w:rFonts w:asciiTheme="majorHAnsi" w:hAnsiTheme="majorHAnsi" w:cs="Arial"/>
          <w:sz w:val="22"/>
          <w:szCs w:val="22"/>
        </w:rPr>
        <w:t xml:space="preserve"> </w:t>
      </w:r>
      <w:r w:rsidR="00BB21B0">
        <w:rPr>
          <w:rFonts w:asciiTheme="majorHAnsi" w:hAnsiTheme="majorHAnsi" w:cs="Arial"/>
          <w:sz w:val="22"/>
          <w:szCs w:val="22"/>
        </w:rPr>
        <w:t xml:space="preserve"> </w:t>
      </w:r>
    </w:p>
    <w:p w14:paraId="375BAA97" w14:textId="2072309A" w:rsidR="007F1F1E" w:rsidRDefault="00E5297E" w:rsidP="000E5A08">
      <w:pPr>
        <w:spacing w:line="360" w:lineRule="auto"/>
        <w:rPr>
          <w:rFonts w:asciiTheme="majorHAnsi" w:hAnsiTheme="majorHAnsi" w:cs="Arial"/>
          <w:sz w:val="22"/>
          <w:szCs w:val="22"/>
        </w:rPr>
      </w:pPr>
      <w:r w:rsidRPr="006641CD">
        <w:rPr>
          <w:rFonts w:asciiTheme="majorHAnsi" w:hAnsiTheme="majorHAnsi" w:cs="Arial"/>
          <w:sz w:val="22"/>
          <w:szCs w:val="22"/>
        </w:rPr>
        <w:t xml:space="preserve">Het uitwerken van de theorie van het toegevoegde element werd een belangrijk onderzoek. </w:t>
      </w:r>
      <w:r w:rsidR="003154AE">
        <w:rPr>
          <w:rFonts w:asciiTheme="majorHAnsi" w:hAnsiTheme="majorHAnsi" w:cs="Arial"/>
          <w:sz w:val="22"/>
          <w:szCs w:val="22"/>
        </w:rPr>
        <w:t>De publicatie van de</w:t>
      </w:r>
      <w:r w:rsidRPr="006641CD">
        <w:rPr>
          <w:rFonts w:asciiTheme="majorHAnsi" w:hAnsiTheme="majorHAnsi" w:cs="Arial"/>
          <w:sz w:val="22"/>
          <w:szCs w:val="22"/>
        </w:rPr>
        <w:t xml:space="preserve"> theorie</w:t>
      </w:r>
      <w:r w:rsidR="003154AE">
        <w:rPr>
          <w:rFonts w:asciiTheme="majorHAnsi" w:hAnsiTheme="majorHAnsi" w:cs="Arial"/>
          <w:sz w:val="22"/>
          <w:szCs w:val="22"/>
        </w:rPr>
        <w:t xml:space="preserve"> </w:t>
      </w:r>
      <w:r w:rsidRPr="006641CD">
        <w:rPr>
          <w:rFonts w:asciiTheme="majorHAnsi" w:hAnsiTheme="majorHAnsi" w:cs="Arial"/>
          <w:sz w:val="22"/>
          <w:szCs w:val="22"/>
        </w:rPr>
        <w:t xml:space="preserve">in een artikel werd in 1925 verboden. </w:t>
      </w:r>
      <w:r>
        <w:rPr>
          <w:rFonts w:asciiTheme="majorHAnsi" w:hAnsiTheme="majorHAnsi" w:cs="Arial"/>
          <w:sz w:val="22"/>
          <w:szCs w:val="22"/>
        </w:rPr>
        <w:t xml:space="preserve">In het </w:t>
      </w:r>
      <w:r w:rsidRPr="006641CD">
        <w:rPr>
          <w:rFonts w:asciiTheme="majorHAnsi" w:hAnsiTheme="majorHAnsi" w:cs="Arial"/>
          <w:sz w:val="22"/>
          <w:szCs w:val="22"/>
        </w:rPr>
        <w:t>politieke klimaat van na de revolutie</w:t>
      </w:r>
      <w:r>
        <w:rPr>
          <w:rFonts w:asciiTheme="majorHAnsi" w:hAnsiTheme="majorHAnsi" w:cs="Arial"/>
          <w:sz w:val="22"/>
          <w:szCs w:val="22"/>
        </w:rPr>
        <w:t xml:space="preserve"> veranderden de gedachtes over kunst. Het socialistisch r</w:t>
      </w:r>
      <w:r w:rsidRPr="006641CD">
        <w:rPr>
          <w:rFonts w:asciiTheme="majorHAnsi" w:hAnsiTheme="majorHAnsi" w:cs="Arial"/>
          <w:sz w:val="22"/>
          <w:szCs w:val="22"/>
        </w:rPr>
        <w:t xml:space="preserve">ealisme werd in </w:t>
      </w:r>
      <w:r>
        <w:rPr>
          <w:rFonts w:asciiTheme="majorHAnsi" w:hAnsiTheme="majorHAnsi" w:cs="Arial"/>
          <w:sz w:val="22"/>
          <w:szCs w:val="22"/>
        </w:rPr>
        <w:t xml:space="preserve">de politieke visie </w:t>
      </w:r>
      <w:r w:rsidRPr="006641CD">
        <w:rPr>
          <w:rFonts w:asciiTheme="majorHAnsi" w:hAnsiTheme="majorHAnsi" w:cs="Arial"/>
          <w:sz w:val="22"/>
          <w:szCs w:val="22"/>
        </w:rPr>
        <w:t xml:space="preserve">van Stalin als uitgangspunt genomen. </w:t>
      </w:r>
      <w:r>
        <w:rPr>
          <w:rFonts w:asciiTheme="majorHAnsi" w:hAnsiTheme="majorHAnsi" w:cs="Arial"/>
          <w:sz w:val="22"/>
          <w:szCs w:val="22"/>
        </w:rPr>
        <w:t>N</w:t>
      </w:r>
      <w:r w:rsidRPr="006641CD">
        <w:rPr>
          <w:rFonts w:asciiTheme="majorHAnsi" w:hAnsiTheme="majorHAnsi" w:cs="Arial"/>
          <w:sz w:val="22"/>
          <w:szCs w:val="22"/>
        </w:rPr>
        <w:t>egatieve publicatie</w:t>
      </w:r>
      <w:r>
        <w:rPr>
          <w:rFonts w:asciiTheme="majorHAnsi" w:hAnsiTheme="majorHAnsi" w:cs="Arial"/>
          <w:sz w:val="22"/>
          <w:szCs w:val="22"/>
        </w:rPr>
        <w:t>s</w:t>
      </w:r>
      <w:r w:rsidRPr="006641CD">
        <w:rPr>
          <w:rFonts w:asciiTheme="majorHAnsi" w:hAnsiTheme="majorHAnsi" w:cs="Arial"/>
          <w:sz w:val="22"/>
          <w:szCs w:val="22"/>
        </w:rPr>
        <w:t xml:space="preserve"> naar aanleiding van een tentoonstelling in 1926 waarin de theorie van het toegevoegde element op de picturale perceptie werd getoond, bracht de ondergang van het </w:t>
      </w:r>
      <w:proofErr w:type="spellStart"/>
      <w:r w:rsidRPr="006641CD">
        <w:rPr>
          <w:rFonts w:asciiTheme="majorHAnsi" w:hAnsiTheme="majorHAnsi" w:cs="Arial"/>
          <w:sz w:val="22"/>
          <w:szCs w:val="22"/>
        </w:rPr>
        <w:t>GINKuHK</w:t>
      </w:r>
      <w:proofErr w:type="spellEnd"/>
      <w:r w:rsidRPr="006641CD">
        <w:rPr>
          <w:rFonts w:asciiTheme="majorHAnsi" w:hAnsiTheme="majorHAnsi" w:cs="Arial"/>
          <w:sz w:val="22"/>
          <w:szCs w:val="22"/>
        </w:rPr>
        <w:t xml:space="preserve"> teweeg. In hetzelfde jaar moest het instituut zijn deuren sluiten ondanks bewijzen vanuit andere wetenschappers die de waarde van voorgaand onderzoek onderstreepten</w:t>
      </w:r>
      <w:r w:rsidR="007F1F1E">
        <w:rPr>
          <w:rFonts w:asciiTheme="majorHAnsi" w:hAnsiTheme="majorHAnsi" w:cs="Arial"/>
          <w:sz w:val="22"/>
          <w:szCs w:val="22"/>
        </w:rPr>
        <w:t>.</w:t>
      </w:r>
      <w:r>
        <w:rPr>
          <w:rStyle w:val="Voetnootmarkering"/>
          <w:rFonts w:asciiTheme="majorHAnsi" w:hAnsiTheme="majorHAnsi" w:cs="Arial"/>
          <w:sz w:val="22"/>
          <w:szCs w:val="22"/>
        </w:rPr>
        <w:footnoteReference w:id="54"/>
      </w:r>
      <w:r w:rsidRPr="00CC24BC">
        <w:rPr>
          <w:rFonts w:asciiTheme="majorHAnsi" w:hAnsiTheme="majorHAnsi" w:cs="Arial"/>
          <w:sz w:val="22"/>
          <w:szCs w:val="22"/>
        </w:rPr>
        <w:t xml:space="preserve"> </w:t>
      </w:r>
    </w:p>
    <w:p w14:paraId="57BF4EA6" w14:textId="77777777" w:rsidR="000E5A08" w:rsidRPr="006641CD" w:rsidRDefault="000E5A08" w:rsidP="000E5A08">
      <w:pPr>
        <w:spacing w:line="360" w:lineRule="auto"/>
        <w:rPr>
          <w:rFonts w:asciiTheme="majorHAnsi" w:hAnsiTheme="majorHAnsi" w:cs="Arial"/>
          <w:sz w:val="22"/>
          <w:szCs w:val="22"/>
        </w:rPr>
      </w:pPr>
    </w:p>
    <w:p w14:paraId="293DEA4F" w14:textId="1A6D2DCC" w:rsidR="0038144D" w:rsidRPr="000E5A08" w:rsidRDefault="008A326D" w:rsidP="000E5A08">
      <w:pPr>
        <w:spacing w:line="360" w:lineRule="auto"/>
        <w:rPr>
          <w:rFonts w:asciiTheme="majorHAnsi" w:hAnsiTheme="majorHAnsi" w:cs="Arial"/>
          <w:color w:val="008000"/>
          <w:sz w:val="28"/>
          <w:szCs w:val="28"/>
        </w:rPr>
      </w:pPr>
      <w:r w:rsidRPr="00610AE2">
        <w:rPr>
          <w:rFonts w:asciiTheme="majorHAnsi" w:hAnsiTheme="majorHAnsi" w:cs="Arial"/>
          <w:color w:val="008000"/>
          <w:sz w:val="28"/>
          <w:szCs w:val="28"/>
        </w:rPr>
        <w:t>4.</w:t>
      </w:r>
      <w:r w:rsidR="00BA360C" w:rsidRPr="00610AE2">
        <w:rPr>
          <w:rFonts w:asciiTheme="majorHAnsi" w:hAnsiTheme="majorHAnsi" w:cs="Arial"/>
          <w:color w:val="008000"/>
          <w:sz w:val="28"/>
          <w:szCs w:val="28"/>
        </w:rPr>
        <w:tab/>
      </w:r>
      <w:r w:rsidR="00DF374D">
        <w:rPr>
          <w:rFonts w:asciiTheme="majorHAnsi" w:hAnsiTheme="majorHAnsi" w:cs="Arial"/>
          <w:color w:val="008000"/>
          <w:sz w:val="28"/>
          <w:szCs w:val="28"/>
        </w:rPr>
        <w:t>Het begin van socialistisch r</w:t>
      </w:r>
      <w:r w:rsidR="00BA360C" w:rsidRPr="00610AE2">
        <w:rPr>
          <w:rFonts w:asciiTheme="majorHAnsi" w:hAnsiTheme="majorHAnsi" w:cs="Arial"/>
          <w:color w:val="008000"/>
          <w:sz w:val="28"/>
          <w:szCs w:val="28"/>
        </w:rPr>
        <w:t>ealisme</w:t>
      </w:r>
      <w:r w:rsidR="00DF374D">
        <w:rPr>
          <w:rFonts w:asciiTheme="majorHAnsi" w:hAnsiTheme="majorHAnsi" w:cs="Arial"/>
          <w:color w:val="008000"/>
          <w:sz w:val="28"/>
          <w:szCs w:val="28"/>
        </w:rPr>
        <w:t xml:space="preserve"> onder leiding van Stalin</w:t>
      </w:r>
    </w:p>
    <w:p w14:paraId="7733A6ED" w14:textId="3C2D4F41" w:rsidR="00CE5203" w:rsidRDefault="00CE5203" w:rsidP="000E5A08">
      <w:pPr>
        <w:spacing w:line="360" w:lineRule="auto"/>
        <w:rPr>
          <w:rFonts w:asciiTheme="majorHAnsi" w:hAnsiTheme="majorHAnsi" w:cs="Arial"/>
          <w:sz w:val="22"/>
          <w:szCs w:val="22"/>
        </w:rPr>
      </w:pPr>
      <w:r>
        <w:rPr>
          <w:rFonts w:asciiTheme="majorHAnsi" w:hAnsiTheme="majorHAnsi" w:cs="Arial"/>
          <w:sz w:val="22"/>
          <w:szCs w:val="22"/>
        </w:rPr>
        <w:t>Er ont</w:t>
      </w:r>
      <w:r w:rsidR="00DF374D">
        <w:rPr>
          <w:rFonts w:asciiTheme="majorHAnsi" w:hAnsiTheme="majorHAnsi" w:cs="Arial"/>
          <w:sz w:val="22"/>
          <w:szCs w:val="22"/>
        </w:rPr>
        <w:t xml:space="preserve">wikkelde zich </w:t>
      </w:r>
      <w:r w:rsidR="00C31E25">
        <w:rPr>
          <w:rFonts w:asciiTheme="majorHAnsi" w:hAnsiTheme="majorHAnsi" w:cs="Arial"/>
          <w:sz w:val="22"/>
          <w:szCs w:val="22"/>
        </w:rPr>
        <w:t xml:space="preserve">een </w:t>
      </w:r>
      <w:r w:rsidR="003C6B43">
        <w:rPr>
          <w:rFonts w:asciiTheme="majorHAnsi" w:hAnsiTheme="majorHAnsi" w:cs="Arial"/>
          <w:sz w:val="22"/>
          <w:szCs w:val="22"/>
        </w:rPr>
        <w:t xml:space="preserve">conflict in de Sovjet Unie </w:t>
      </w:r>
      <w:r>
        <w:rPr>
          <w:rFonts w:asciiTheme="majorHAnsi" w:hAnsiTheme="majorHAnsi" w:cs="Arial"/>
          <w:sz w:val="22"/>
          <w:szCs w:val="22"/>
        </w:rPr>
        <w:t>toen S</w:t>
      </w:r>
      <w:r w:rsidR="00C31E25">
        <w:rPr>
          <w:rFonts w:asciiTheme="majorHAnsi" w:hAnsiTheme="majorHAnsi" w:cs="Arial"/>
          <w:sz w:val="22"/>
          <w:szCs w:val="22"/>
        </w:rPr>
        <w:t xml:space="preserve">talin aan de macht kwam tussen het </w:t>
      </w:r>
      <w:r>
        <w:rPr>
          <w:rFonts w:asciiTheme="majorHAnsi" w:hAnsiTheme="majorHAnsi" w:cs="Arial"/>
          <w:sz w:val="22"/>
          <w:szCs w:val="22"/>
        </w:rPr>
        <w:t xml:space="preserve">Stalinistische Sovjetregime en </w:t>
      </w:r>
      <w:r w:rsidR="00C31E25">
        <w:rPr>
          <w:rFonts w:asciiTheme="majorHAnsi" w:hAnsiTheme="majorHAnsi" w:cs="Arial"/>
          <w:sz w:val="22"/>
          <w:szCs w:val="22"/>
        </w:rPr>
        <w:t>de</w:t>
      </w:r>
      <w:r w:rsidR="00DF374D">
        <w:rPr>
          <w:rFonts w:asciiTheme="majorHAnsi" w:hAnsiTheme="majorHAnsi" w:cs="Arial"/>
          <w:sz w:val="22"/>
          <w:szCs w:val="22"/>
        </w:rPr>
        <w:t xml:space="preserve"> </w:t>
      </w:r>
      <w:proofErr w:type="spellStart"/>
      <w:r w:rsidR="00EF397C">
        <w:rPr>
          <w:rFonts w:asciiTheme="majorHAnsi" w:hAnsiTheme="majorHAnsi" w:cs="Arial"/>
          <w:sz w:val="22"/>
          <w:szCs w:val="22"/>
        </w:rPr>
        <w:t>Avantgarde</w:t>
      </w:r>
      <w:proofErr w:type="spellEnd"/>
      <w:r w:rsidR="00C31E25">
        <w:rPr>
          <w:rFonts w:asciiTheme="majorHAnsi" w:hAnsiTheme="majorHAnsi" w:cs="Arial"/>
          <w:sz w:val="22"/>
          <w:szCs w:val="22"/>
        </w:rPr>
        <w:t xml:space="preserve">. </w:t>
      </w:r>
      <w:r w:rsidR="00254223">
        <w:rPr>
          <w:rFonts w:asciiTheme="majorHAnsi" w:hAnsiTheme="majorHAnsi" w:cs="Arial"/>
          <w:sz w:val="22"/>
          <w:szCs w:val="22"/>
        </w:rPr>
        <w:t xml:space="preserve"> </w:t>
      </w:r>
      <w:r w:rsidR="00C31E25">
        <w:rPr>
          <w:rFonts w:asciiTheme="majorHAnsi" w:hAnsiTheme="majorHAnsi" w:cs="Arial"/>
          <w:sz w:val="22"/>
          <w:szCs w:val="22"/>
        </w:rPr>
        <w:t xml:space="preserve">In </w:t>
      </w:r>
      <w:r>
        <w:rPr>
          <w:rFonts w:asciiTheme="majorHAnsi" w:hAnsiTheme="majorHAnsi" w:cs="Arial"/>
          <w:sz w:val="22"/>
          <w:szCs w:val="22"/>
        </w:rPr>
        <w:t>de kunst</w:t>
      </w:r>
      <w:r w:rsidR="00C31E25">
        <w:rPr>
          <w:rFonts w:asciiTheme="majorHAnsi" w:hAnsiTheme="majorHAnsi" w:cs="Arial"/>
          <w:sz w:val="22"/>
          <w:szCs w:val="22"/>
        </w:rPr>
        <w:t>filosofie</w:t>
      </w:r>
      <w:r w:rsidR="003C569C">
        <w:rPr>
          <w:rFonts w:asciiTheme="majorHAnsi" w:hAnsiTheme="majorHAnsi" w:cs="Arial"/>
          <w:sz w:val="22"/>
          <w:szCs w:val="22"/>
        </w:rPr>
        <w:t xml:space="preserve"> was er, onder andere door het s</w:t>
      </w:r>
      <w:r>
        <w:rPr>
          <w:rFonts w:asciiTheme="majorHAnsi" w:hAnsiTheme="majorHAnsi" w:cs="Arial"/>
          <w:sz w:val="22"/>
          <w:szCs w:val="22"/>
        </w:rPr>
        <w:t>uprematisme, de theorie ontsta</w:t>
      </w:r>
      <w:r w:rsidR="00DF374D">
        <w:rPr>
          <w:rFonts w:asciiTheme="majorHAnsi" w:hAnsiTheme="majorHAnsi" w:cs="Arial"/>
          <w:sz w:val="22"/>
          <w:szCs w:val="22"/>
        </w:rPr>
        <w:t>an dat een kunstwerk autonoom ko</w:t>
      </w:r>
      <w:r>
        <w:rPr>
          <w:rFonts w:asciiTheme="majorHAnsi" w:hAnsiTheme="majorHAnsi" w:cs="Arial"/>
          <w:sz w:val="22"/>
          <w:szCs w:val="22"/>
        </w:rPr>
        <w:t xml:space="preserve">n bestaan. </w:t>
      </w:r>
      <w:r w:rsidR="00BA2861">
        <w:rPr>
          <w:rFonts w:asciiTheme="majorHAnsi" w:hAnsiTheme="majorHAnsi" w:cs="Arial"/>
          <w:sz w:val="22"/>
          <w:szCs w:val="22"/>
        </w:rPr>
        <w:t>Deze kunst kreeg bestaansrecht om</w:t>
      </w:r>
      <w:r w:rsidR="00C31E25">
        <w:rPr>
          <w:rFonts w:asciiTheme="majorHAnsi" w:hAnsiTheme="majorHAnsi" w:cs="Arial"/>
          <w:sz w:val="22"/>
          <w:szCs w:val="22"/>
        </w:rPr>
        <w:t xml:space="preserve">dat ze </w:t>
      </w:r>
      <w:r w:rsidR="00BA2861">
        <w:rPr>
          <w:rFonts w:asciiTheme="majorHAnsi" w:hAnsiTheme="majorHAnsi" w:cs="Arial"/>
          <w:sz w:val="22"/>
          <w:szCs w:val="22"/>
        </w:rPr>
        <w:t>bestond uit bepaalde esthetische elementen. De begrijpelijkheid va</w:t>
      </w:r>
      <w:r w:rsidR="00C31E25">
        <w:rPr>
          <w:rFonts w:asciiTheme="majorHAnsi" w:hAnsiTheme="majorHAnsi" w:cs="Arial"/>
          <w:sz w:val="22"/>
          <w:szCs w:val="22"/>
        </w:rPr>
        <w:t xml:space="preserve">n de kunst was niet het eerste </w:t>
      </w:r>
      <w:r w:rsidR="00BA2861">
        <w:rPr>
          <w:rFonts w:asciiTheme="majorHAnsi" w:hAnsiTheme="majorHAnsi" w:cs="Arial"/>
          <w:sz w:val="22"/>
          <w:szCs w:val="22"/>
        </w:rPr>
        <w:t xml:space="preserve">belang van de kunstenaars. Ze wilden autonome kunst kunnen maken, als een afspiegeling van de tijd. Het Stalinistische regime </w:t>
      </w:r>
      <w:r w:rsidR="00C31E25">
        <w:rPr>
          <w:rFonts w:asciiTheme="majorHAnsi" w:hAnsiTheme="majorHAnsi" w:cs="Arial"/>
          <w:sz w:val="22"/>
          <w:szCs w:val="22"/>
        </w:rPr>
        <w:t xml:space="preserve">daarentegen </w:t>
      </w:r>
      <w:r w:rsidR="00BA2861">
        <w:rPr>
          <w:rFonts w:asciiTheme="majorHAnsi" w:hAnsiTheme="majorHAnsi" w:cs="Arial"/>
          <w:sz w:val="22"/>
          <w:szCs w:val="22"/>
        </w:rPr>
        <w:t>wilde kunst toegankelijk maken en vonden dat de esthetische elementen begrijpelijk moesten zijn voor de gewone man. Daarnaast moest de kunst wat laten zien van de ideale Sovjet Unie zodat het vol</w:t>
      </w:r>
      <w:r w:rsidR="00DF3576">
        <w:rPr>
          <w:rFonts w:asciiTheme="majorHAnsi" w:hAnsiTheme="majorHAnsi" w:cs="Arial"/>
          <w:sz w:val="22"/>
          <w:szCs w:val="22"/>
        </w:rPr>
        <w:t xml:space="preserve">k zich kon identificeren met </w:t>
      </w:r>
      <w:r w:rsidR="00BA2861">
        <w:rPr>
          <w:rFonts w:asciiTheme="majorHAnsi" w:hAnsiTheme="majorHAnsi" w:cs="Arial"/>
          <w:sz w:val="22"/>
          <w:szCs w:val="22"/>
        </w:rPr>
        <w:t>zijn land, en vertr</w:t>
      </w:r>
      <w:r w:rsidR="00EF397C">
        <w:rPr>
          <w:rFonts w:asciiTheme="majorHAnsi" w:hAnsiTheme="majorHAnsi" w:cs="Arial"/>
          <w:sz w:val="22"/>
          <w:szCs w:val="22"/>
        </w:rPr>
        <w:t>ouwen kon voelen in de toekomst.</w:t>
      </w:r>
      <w:r w:rsidR="006E383B">
        <w:rPr>
          <w:rFonts w:asciiTheme="majorHAnsi" w:hAnsiTheme="majorHAnsi" w:cs="Arial"/>
          <w:sz w:val="22"/>
          <w:szCs w:val="22"/>
        </w:rPr>
        <w:t xml:space="preserve"> Stalin meende dat enkel vorm inhoudsloos was en dat het dus geen communistische boodschap kon uitdragen. </w:t>
      </w:r>
      <w:r w:rsidR="00F560C7">
        <w:rPr>
          <w:rFonts w:asciiTheme="majorHAnsi" w:hAnsiTheme="majorHAnsi" w:cs="Arial"/>
          <w:sz w:val="22"/>
          <w:szCs w:val="22"/>
        </w:rPr>
        <w:t xml:space="preserve">Kunst kon een functie vervullen in de opvoeding van het volk en in de verspreiding van </w:t>
      </w:r>
      <w:r w:rsidR="0056202E">
        <w:rPr>
          <w:rFonts w:asciiTheme="majorHAnsi" w:hAnsiTheme="majorHAnsi" w:cs="Arial"/>
          <w:sz w:val="22"/>
          <w:szCs w:val="22"/>
        </w:rPr>
        <w:t xml:space="preserve">de </w:t>
      </w:r>
      <w:r w:rsidR="00F560C7">
        <w:rPr>
          <w:rFonts w:asciiTheme="majorHAnsi" w:hAnsiTheme="majorHAnsi" w:cs="Arial"/>
          <w:sz w:val="22"/>
          <w:szCs w:val="22"/>
        </w:rPr>
        <w:t>communistische ideologie</w:t>
      </w:r>
      <w:r w:rsidR="006E383B">
        <w:rPr>
          <w:rFonts w:asciiTheme="majorHAnsi" w:hAnsiTheme="majorHAnsi" w:cs="Arial"/>
          <w:sz w:val="22"/>
          <w:szCs w:val="22"/>
        </w:rPr>
        <w:t xml:space="preserve">. </w:t>
      </w:r>
      <w:r w:rsidR="0056202E">
        <w:rPr>
          <w:rFonts w:asciiTheme="majorHAnsi" w:hAnsiTheme="majorHAnsi" w:cs="Arial"/>
          <w:sz w:val="22"/>
          <w:szCs w:val="22"/>
        </w:rPr>
        <w:t xml:space="preserve">Als kunstenaars dit niet deden, </w:t>
      </w:r>
      <w:r w:rsidR="00F560C7">
        <w:rPr>
          <w:rFonts w:asciiTheme="majorHAnsi" w:hAnsiTheme="majorHAnsi" w:cs="Arial"/>
          <w:sz w:val="22"/>
          <w:szCs w:val="22"/>
        </w:rPr>
        <w:t>onttrokken ze zich van hun verantwoordelijkh</w:t>
      </w:r>
      <w:r w:rsidR="00943326">
        <w:rPr>
          <w:rFonts w:asciiTheme="majorHAnsi" w:hAnsiTheme="majorHAnsi" w:cs="Arial"/>
          <w:sz w:val="22"/>
          <w:szCs w:val="22"/>
        </w:rPr>
        <w:t>eid jegens Stalin en de Partij.</w:t>
      </w:r>
      <w:r w:rsidR="00943326">
        <w:rPr>
          <w:rStyle w:val="Voetnootmarkering"/>
          <w:rFonts w:asciiTheme="majorHAnsi" w:hAnsiTheme="majorHAnsi" w:cs="Arial"/>
          <w:sz w:val="22"/>
          <w:szCs w:val="22"/>
        </w:rPr>
        <w:footnoteReference w:id="55"/>
      </w:r>
    </w:p>
    <w:p w14:paraId="3F75D63F" w14:textId="148C1AB4" w:rsidR="00BA2861" w:rsidRPr="00274652" w:rsidRDefault="009E4949" w:rsidP="000E5A08">
      <w:pPr>
        <w:spacing w:line="360" w:lineRule="auto"/>
        <w:rPr>
          <w:rFonts w:asciiTheme="majorHAnsi" w:hAnsiTheme="majorHAnsi" w:cs="Arial"/>
          <w:sz w:val="22"/>
          <w:szCs w:val="22"/>
        </w:rPr>
      </w:pPr>
      <w:r>
        <w:rPr>
          <w:rFonts w:asciiTheme="majorHAnsi" w:hAnsiTheme="majorHAnsi" w:cs="Arial"/>
          <w:sz w:val="22"/>
          <w:szCs w:val="22"/>
        </w:rPr>
        <w:t xml:space="preserve">Op dit kunstbeleid werd verschillend gereageerd. </w:t>
      </w:r>
      <w:r w:rsidR="00EF397C">
        <w:rPr>
          <w:rFonts w:asciiTheme="majorHAnsi" w:hAnsiTheme="majorHAnsi" w:cs="Arial"/>
          <w:sz w:val="22"/>
          <w:szCs w:val="22"/>
        </w:rPr>
        <w:t xml:space="preserve">Sommige kunstenaars besloten om uit de Sovjet-Unie te gaan. </w:t>
      </w:r>
      <w:r w:rsidR="0023333E">
        <w:rPr>
          <w:rFonts w:asciiTheme="majorHAnsi" w:hAnsiTheme="majorHAnsi" w:cs="Arial"/>
          <w:sz w:val="22"/>
          <w:szCs w:val="22"/>
        </w:rPr>
        <w:t xml:space="preserve">De constructivisten </w:t>
      </w:r>
      <w:r w:rsidR="00EF397C">
        <w:rPr>
          <w:rFonts w:asciiTheme="majorHAnsi" w:hAnsiTheme="majorHAnsi" w:cs="Arial"/>
          <w:sz w:val="22"/>
          <w:szCs w:val="22"/>
        </w:rPr>
        <w:t xml:space="preserve">konden zich nog handhaven in de </w:t>
      </w:r>
      <w:r w:rsidR="005D3BED">
        <w:rPr>
          <w:rFonts w:asciiTheme="majorHAnsi" w:hAnsiTheme="majorHAnsi" w:cs="Arial"/>
          <w:sz w:val="22"/>
          <w:szCs w:val="22"/>
        </w:rPr>
        <w:t>eerste</w:t>
      </w:r>
      <w:r w:rsidR="00EF397C">
        <w:rPr>
          <w:rFonts w:asciiTheme="majorHAnsi" w:hAnsiTheme="majorHAnsi" w:cs="Arial"/>
          <w:sz w:val="22"/>
          <w:szCs w:val="22"/>
        </w:rPr>
        <w:t xml:space="preserve"> jaren na de revolutie omdat zij </w:t>
      </w:r>
      <w:r w:rsidR="0023333E">
        <w:rPr>
          <w:rFonts w:asciiTheme="majorHAnsi" w:hAnsiTheme="majorHAnsi" w:cs="Arial"/>
          <w:sz w:val="22"/>
          <w:szCs w:val="22"/>
        </w:rPr>
        <w:t>vonden dat kunstvormen functioneel moesten zijn. Men moest zich bezig houden met het ontwerpen en maken van maatschappelijk nuttige zaken.</w:t>
      </w:r>
      <w:r w:rsidR="0023333E">
        <w:rPr>
          <w:rStyle w:val="Voetnootmarkering"/>
          <w:rFonts w:asciiTheme="majorHAnsi" w:hAnsiTheme="majorHAnsi" w:cs="Arial"/>
          <w:sz w:val="22"/>
          <w:szCs w:val="22"/>
        </w:rPr>
        <w:footnoteReference w:id="56"/>
      </w:r>
      <w:r w:rsidR="0023333E">
        <w:rPr>
          <w:rFonts w:asciiTheme="majorHAnsi" w:hAnsiTheme="majorHAnsi" w:cs="Arial"/>
          <w:sz w:val="22"/>
          <w:szCs w:val="22"/>
        </w:rPr>
        <w:t xml:space="preserve"> </w:t>
      </w:r>
    </w:p>
    <w:p w14:paraId="38B160A2" w14:textId="05A30D18" w:rsidR="003C6B43" w:rsidRDefault="008E1D44" w:rsidP="000E5A08">
      <w:pPr>
        <w:spacing w:line="360" w:lineRule="auto"/>
        <w:rPr>
          <w:rFonts w:asciiTheme="majorHAnsi" w:hAnsiTheme="majorHAnsi" w:cs="Arial"/>
          <w:sz w:val="22"/>
          <w:szCs w:val="22"/>
        </w:rPr>
      </w:pPr>
      <w:r>
        <w:rPr>
          <w:rFonts w:asciiTheme="majorHAnsi" w:hAnsiTheme="majorHAnsi" w:cs="Arial"/>
          <w:sz w:val="22"/>
          <w:szCs w:val="22"/>
        </w:rPr>
        <w:t>In de Stalinistische per</w:t>
      </w:r>
      <w:r w:rsidR="00A046E4">
        <w:rPr>
          <w:rFonts w:asciiTheme="majorHAnsi" w:hAnsiTheme="majorHAnsi" w:cs="Arial"/>
          <w:sz w:val="22"/>
          <w:szCs w:val="22"/>
        </w:rPr>
        <w:t>iode werd in het kader van het socialistisch r</w:t>
      </w:r>
      <w:r w:rsidR="0056202E">
        <w:rPr>
          <w:rFonts w:asciiTheme="majorHAnsi" w:hAnsiTheme="majorHAnsi" w:cs="Arial"/>
          <w:sz w:val="22"/>
          <w:szCs w:val="22"/>
        </w:rPr>
        <w:t xml:space="preserve">ealisme de term ‘formalisme’ </w:t>
      </w:r>
      <w:r>
        <w:rPr>
          <w:rFonts w:asciiTheme="majorHAnsi" w:hAnsiTheme="majorHAnsi" w:cs="Arial"/>
          <w:sz w:val="22"/>
          <w:szCs w:val="22"/>
        </w:rPr>
        <w:t>gebruikt om elke kunst</w:t>
      </w:r>
      <w:r w:rsidR="00C31E25">
        <w:rPr>
          <w:rFonts w:asciiTheme="majorHAnsi" w:hAnsiTheme="majorHAnsi" w:cs="Arial"/>
          <w:sz w:val="22"/>
          <w:szCs w:val="22"/>
        </w:rPr>
        <w:t>vorm</w:t>
      </w:r>
      <w:r>
        <w:rPr>
          <w:rFonts w:asciiTheme="majorHAnsi" w:hAnsiTheme="majorHAnsi" w:cs="Arial"/>
          <w:sz w:val="22"/>
          <w:szCs w:val="22"/>
        </w:rPr>
        <w:t xml:space="preserve"> aan te duiden waarin te complexe technieken en vormen waren gebruikt, vormen die alleen begrijpelijk waren voor de elite.</w:t>
      </w:r>
      <w:r w:rsidR="005C27D8">
        <w:rPr>
          <w:rFonts w:asciiTheme="majorHAnsi" w:hAnsiTheme="majorHAnsi" w:cs="Arial"/>
          <w:sz w:val="22"/>
          <w:szCs w:val="22"/>
        </w:rPr>
        <w:t xml:space="preserve"> </w:t>
      </w:r>
      <w:r w:rsidR="008A326D" w:rsidRPr="006641CD">
        <w:rPr>
          <w:rFonts w:asciiTheme="majorHAnsi" w:hAnsiTheme="majorHAnsi" w:cs="Arial"/>
          <w:sz w:val="22"/>
          <w:szCs w:val="22"/>
        </w:rPr>
        <w:t>Stalin vond dat kunst niet abstract moest zijn. Indien kunst wel abst</w:t>
      </w:r>
      <w:r w:rsidR="00E521B1">
        <w:rPr>
          <w:rFonts w:asciiTheme="majorHAnsi" w:hAnsiTheme="majorHAnsi" w:cs="Arial"/>
          <w:sz w:val="22"/>
          <w:szCs w:val="22"/>
        </w:rPr>
        <w:t xml:space="preserve">ract was, zag hij de kunst als kunst </w:t>
      </w:r>
      <w:r w:rsidR="008A326D" w:rsidRPr="006641CD">
        <w:rPr>
          <w:rFonts w:asciiTheme="majorHAnsi" w:hAnsiTheme="majorHAnsi" w:cs="Arial"/>
          <w:sz w:val="22"/>
          <w:szCs w:val="22"/>
        </w:rPr>
        <w:t>g</w:t>
      </w:r>
      <w:r w:rsidR="0056202E">
        <w:rPr>
          <w:rFonts w:asciiTheme="majorHAnsi" w:hAnsiTheme="majorHAnsi" w:cs="Arial"/>
          <w:sz w:val="22"/>
          <w:szCs w:val="22"/>
        </w:rPr>
        <w:t xml:space="preserve">ericht op de bourgeoisie in plaats van </w:t>
      </w:r>
      <w:r w:rsidR="008A326D" w:rsidRPr="006641CD">
        <w:rPr>
          <w:rFonts w:asciiTheme="majorHAnsi" w:hAnsiTheme="majorHAnsi" w:cs="Arial"/>
          <w:sz w:val="22"/>
          <w:szCs w:val="22"/>
        </w:rPr>
        <w:t>op het gewone volk. De kunst moest eenvoudig zijn om te begrijpen en ze moest de werkelijkheid weerspiegelen in haa</w:t>
      </w:r>
      <w:r w:rsidR="0056202E">
        <w:rPr>
          <w:rFonts w:asciiTheme="majorHAnsi" w:hAnsiTheme="majorHAnsi" w:cs="Arial"/>
          <w:sz w:val="22"/>
          <w:szCs w:val="22"/>
        </w:rPr>
        <w:t xml:space="preserve">r revolutionaire ontwikkeling. </w:t>
      </w:r>
      <w:r w:rsidR="006E383B">
        <w:rPr>
          <w:rFonts w:asciiTheme="majorHAnsi" w:hAnsiTheme="majorHAnsi" w:cs="Arial"/>
          <w:sz w:val="22"/>
          <w:szCs w:val="22"/>
        </w:rPr>
        <w:t xml:space="preserve">Uiteindelijk kwam er in 1934 een einde aan de </w:t>
      </w:r>
      <w:proofErr w:type="spellStart"/>
      <w:r w:rsidR="006E383B">
        <w:rPr>
          <w:rFonts w:asciiTheme="majorHAnsi" w:hAnsiTheme="majorHAnsi" w:cs="Arial"/>
          <w:sz w:val="22"/>
          <w:szCs w:val="22"/>
        </w:rPr>
        <w:t>Avantgarde</w:t>
      </w:r>
      <w:proofErr w:type="spellEnd"/>
      <w:r w:rsidR="006E383B">
        <w:rPr>
          <w:rFonts w:asciiTheme="majorHAnsi" w:hAnsiTheme="majorHAnsi" w:cs="Arial"/>
          <w:sz w:val="22"/>
          <w:szCs w:val="22"/>
        </w:rPr>
        <w:t xml:space="preserve"> en was het socialistisch realisme de enige stijl die toegestaan was. De staat wendde haar invloed aan door het wel of juist niet verstrekken van opdrachten.</w:t>
      </w:r>
      <w:r w:rsidR="006E383B">
        <w:rPr>
          <w:rStyle w:val="Voetnootmarkering"/>
          <w:rFonts w:asciiTheme="majorHAnsi" w:hAnsiTheme="majorHAnsi" w:cs="Arial"/>
          <w:sz w:val="22"/>
          <w:szCs w:val="22"/>
        </w:rPr>
        <w:footnoteReference w:id="57"/>
      </w:r>
      <w:r w:rsidR="006E383B">
        <w:rPr>
          <w:rFonts w:asciiTheme="majorHAnsi" w:hAnsiTheme="majorHAnsi" w:cs="Arial"/>
          <w:sz w:val="22"/>
          <w:szCs w:val="22"/>
        </w:rPr>
        <w:t xml:space="preserve"> In 1930 werden experimentele kunstopleidingen gesloten. Malévich werd in 1930 enige tijd vastgehouden door de staat. De staat vermoedde dat Malévich, door onder andere zijn expositie in Berlijn in 1928, een spion was die voor het Westen werkte.  Er ontstond meer achterdocht bij de Russische regering voor artistieke groeperingen. In 1932 werden alle bestaande artistieke groeperingen opgeheven. De </w:t>
      </w:r>
      <w:proofErr w:type="spellStart"/>
      <w:r w:rsidR="006E383B">
        <w:rPr>
          <w:rFonts w:asciiTheme="majorHAnsi" w:hAnsiTheme="majorHAnsi" w:cs="Arial"/>
          <w:sz w:val="22"/>
          <w:szCs w:val="22"/>
        </w:rPr>
        <w:t>Avantgardisten</w:t>
      </w:r>
      <w:proofErr w:type="spellEnd"/>
      <w:r w:rsidR="006E383B">
        <w:rPr>
          <w:rFonts w:asciiTheme="majorHAnsi" w:hAnsiTheme="majorHAnsi" w:cs="Arial"/>
          <w:sz w:val="22"/>
          <w:szCs w:val="22"/>
        </w:rPr>
        <w:t xml:space="preserve"> werden daarna ook wel de onbegrijpelijke formalisten genoemd.</w:t>
      </w:r>
      <w:r w:rsidR="006E383B">
        <w:rPr>
          <w:rStyle w:val="Voetnootmarkering"/>
          <w:rFonts w:asciiTheme="majorHAnsi" w:hAnsiTheme="majorHAnsi" w:cs="Arial"/>
          <w:sz w:val="22"/>
          <w:szCs w:val="22"/>
        </w:rPr>
        <w:footnoteReference w:id="58"/>
      </w:r>
    </w:p>
    <w:p w14:paraId="6A325CA3" w14:textId="77777777" w:rsidR="00212625" w:rsidRDefault="00212625" w:rsidP="000E5A08">
      <w:pPr>
        <w:spacing w:line="360" w:lineRule="auto"/>
        <w:rPr>
          <w:rFonts w:asciiTheme="majorHAnsi" w:hAnsiTheme="majorHAnsi" w:cs="Arial"/>
          <w:sz w:val="22"/>
          <w:szCs w:val="22"/>
        </w:rPr>
      </w:pPr>
    </w:p>
    <w:p w14:paraId="2F7C465B" w14:textId="031B7167" w:rsidR="00222939" w:rsidRPr="003D5172" w:rsidRDefault="0097082A" w:rsidP="000E5A08">
      <w:pPr>
        <w:spacing w:line="360" w:lineRule="auto"/>
        <w:rPr>
          <w:rFonts w:asciiTheme="majorHAnsi" w:hAnsiTheme="majorHAnsi" w:cs="Arial"/>
          <w:sz w:val="22"/>
          <w:szCs w:val="22"/>
        </w:rPr>
      </w:pPr>
      <w:r w:rsidRPr="00ED1DC9">
        <w:rPr>
          <w:rFonts w:asciiTheme="majorHAnsi" w:hAnsiTheme="majorHAnsi" w:cs="Arial"/>
          <w:sz w:val="22"/>
          <w:szCs w:val="22"/>
        </w:rPr>
        <w:t xml:space="preserve">Voor de val van </w:t>
      </w:r>
      <w:proofErr w:type="spellStart"/>
      <w:r w:rsidRPr="00ED1DC9">
        <w:rPr>
          <w:rFonts w:asciiTheme="majorHAnsi" w:hAnsiTheme="majorHAnsi" w:cs="Arial"/>
          <w:sz w:val="22"/>
          <w:szCs w:val="22"/>
        </w:rPr>
        <w:t>GINKhUK</w:t>
      </w:r>
      <w:proofErr w:type="spellEnd"/>
      <w:r w:rsidR="00ED1DC9" w:rsidRPr="00ED1DC9">
        <w:rPr>
          <w:rFonts w:asciiTheme="majorHAnsi" w:hAnsiTheme="majorHAnsi" w:cs="Arial"/>
          <w:sz w:val="22"/>
          <w:szCs w:val="22"/>
        </w:rPr>
        <w:t xml:space="preserve"> zag de staat </w:t>
      </w:r>
      <w:r w:rsidR="00D3760C" w:rsidRPr="00ED1DC9">
        <w:rPr>
          <w:rFonts w:asciiTheme="majorHAnsi" w:hAnsiTheme="majorHAnsi" w:cs="Arial"/>
          <w:sz w:val="22"/>
          <w:szCs w:val="22"/>
        </w:rPr>
        <w:t>Malévich</w:t>
      </w:r>
      <w:r w:rsidR="00ED1DC9" w:rsidRPr="00ED1DC9">
        <w:rPr>
          <w:rFonts w:asciiTheme="majorHAnsi" w:hAnsiTheme="majorHAnsi" w:cs="Arial"/>
          <w:sz w:val="22"/>
          <w:szCs w:val="22"/>
        </w:rPr>
        <w:t xml:space="preserve"> als een belangrijk kunstenaar in Rusland.</w:t>
      </w:r>
      <w:r w:rsidR="00ED1DC9">
        <w:rPr>
          <w:rFonts w:asciiTheme="majorHAnsi" w:hAnsiTheme="majorHAnsi" w:cs="Arial"/>
          <w:sz w:val="22"/>
          <w:szCs w:val="22"/>
        </w:rPr>
        <w:t xml:space="preserve"> Hij </w:t>
      </w:r>
      <w:r w:rsidR="003D5172">
        <w:rPr>
          <w:rFonts w:asciiTheme="majorHAnsi" w:hAnsiTheme="majorHAnsi" w:cs="Arial"/>
          <w:sz w:val="22"/>
          <w:szCs w:val="22"/>
        </w:rPr>
        <w:t xml:space="preserve">werd uitgenodigd om </w:t>
      </w:r>
      <w:r w:rsidR="00222939">
        <w:rPr>
          <w:rFonts w:asciiTheme="majorHAnsi" w:hAnsiTheme="majorHAnsi" w:cs="Arial"/>
          <w:sz w:val="22"/>
          <w:szCs w:val="22"/>
        </w:rPr>
        <w:t xml:space="preserve">in 1928 </w:t>
      </w:r>
      <w:r w:rsidR="003D5172">
        <w:rPr>
          <w:rFonts w:asciiTheme="majorHAnsi" w:hAnsiTheme="majorHAnsi" w:cs="Arial"/>
          <w:sz w:val="22"/>
          <w:szCs w:val="22"/>
        </w:rPr>
        <w:t xml:space="preserve">aan een tentoonstelling mee te doen, ondanks de steeds meer gevraagde stijl van het Socialistisch Realisme. </w:t>
      </w:r>
      <w:r w:rsidR="00D8663E">
        <w:rPr>
          <w:rFonts w:asciiTheme="majorHAnsi" w:hAnsiTheme="majorHAnsi" w:cs="Arial"/>
          <w:sz w:val="22"/>
          <w:szCs w:val="22"/>
        </w:rPr>
        <w:t xml:space="preserve">Zijn werk werd tot die tijd geduid </w:t>
      </w:r>
      <w:r w:rsidR="003D5172">
        <w:rPr>
          <w:rFonts w:asciiTheme="majorHAnsi" w:hAnsiTheme="majorHAnsi" w:cs="Arial"/>
          <w:sz w:val="22"/>
          <w:szCs w:val="22"/>
        </w:rPr>
        <w:t xml:space="preserve">als ‘noodzakelijke zuivering’ van de kunst. </w:t>
      </w:r>
      <w:r w:rsidR="00254223">
        <w:rPr>
          <w:rFonts w:asciiTheme="majorHAnsi" w:hAnsiTheme="majorHAnsi" w:cs="Arial"/>
          <w:sz w:val="22"/>
          <w:szCs w:val="22"/>
        </w:rPr>
        <w:t xml:space="preserve"> </w:t>
      </w:r>
      <w:r w:rsidR="00D8663E">
        <w:rPr>
          <w:rFonts w:asciiTheme="majorHAnsi" w:hAnsiTheme="majorHAnsi" w:cs="Arial"/>
          <w:sz w:val="22"/>
          <w:szCs w:val="22"/>
        </w:rPr>
        <w:t xml:space="preserve">Rond 1928 </w:t>
      </w:r>
      <w:r w:rsidR="00ED1DC9">
        <w:rPr>
          <w:rFonts w:asciiTheme="majorHAnsi" w:hAnsiTheme="majorHAnsi" w:cs="Arial"/>
          <w:sz w:val="22"/>
          <w:szCs w:val="22"/>
        </w:rPr>
        <w:t xml:space="preserve">was </w:t>
      </w:r>
      <w:r w:rsidR="00992B64">
        <w:rPr>
          <w:rFonts w:asciiTheme="majorHAnsi" w:hAnsiTheme="majorHAnsi" w:cs="Arial"/>
          <w:sz w:val="22"/>
          <w:szCs w:val="22"/>
        </w:rPr>
        <w:t>Malévich</w:t>
      </w:r>
      <w:r w:rsidR="00ED1DC9">
        <w:rPr>
          <w:rFonts w:asciiTheme="majorHAnsi" w:hAnsiTheme="majorHAnsi" w:cs="Arial"/>
          <w:sz w:val="22"/>
          <w:szCs w:val="22"/>
        </w:rPr>
        <w:t xml:space="preserve"> bezig</w:t>
      </w:r>
      <w:r w:rsidR="00222939">
        <w:rPr>
          <w:rFonts w:asciiTheme="majorHAnsi" w:hAnsiTheme="majorHAnsi" w:cs="Arial"/>
          <w:sz w:val="22"/>
          <w:szCs w:val="22"/>
        </w:rPr>
        <w:t xml:space="preserve"> met het herschilderen van zijn vroege</w:t>
      </w:r>
      <w:r w:rsidR="00ED1DC9">
        <w:rPr>
          <w:rFonts w:asciiTheme="majorHAnsi" w:hAnsiTheme="majorHAnsi" w:cs="Arial"/>
          <w:sz w:val="22"/>
          <w:szCs w:val="22"/>
        </w:rPr>
        <w:t>re werken. Hij paste soms ook</w:t>
      </w:r>
      <w:r w:rsidR="00222939">
        <w:rPr>
          <w:rFonts w:asciiTheme="majorHAnsi" w:hAnsiTheme="majorHAnsi" w:cs="Arial"/>
          <w:sz w:val="22"/>
          <w:szCs w:val="22"/>
        </w:rPr>
        <w:t xml:space="preserve"> data aan, want hij wilde een duidelijk ontwikkeling tone</w:t>
      </w:r>
      <w:r w:rsidR="00254223">
        <w:rPr>
          <w:rFonts w:asciiTheme="majorHAnsi" w:hAnsiTheme="majorHAnsi" w:cs="Arial"/>
          <w:sz w:val="22"/>
          <w:szCs w:val="22"/>
        </w:rPr>
        <w:t>n van zijn stijlen, waarin het s</w:t>
      </w:r>
      <w:r w:rsidR="00222939">
        <w:rPr>
          <w:rFonts w:asciiTheme="majorHAnsi" w:hAnsiTheme="majorHAnsi" w:cs="Arial"/>
          <w:sz w:val="22"/>
          <w:szCs w:val="22"/>
        </w:rPr>
        <w:t xml:space="preserve">uprematisme voor hem </w:t>
      </w:r>
      <w:r w:rsidR="006E383B">
        <w:rPr>
          <w:rFonts w:asciiTheme="majorHAnsi" w:hAnsiTheme="majorHAnsi" w:cs="Arial"/>
          <w:sz w:val="22"/>
          <w:szCs w:val="22"/>
        </w:rPr>
        <w:t xml:space="preserve">erg </w:t>
      </w:r>
      <w:r w:rsidR="00222939">
        <w:rPr>
          <w:rFonts w:asciiTheme="majorHAnsi" w:hAnsiTheme="majorHAnsi" w:cs="Arial"/>
          <w:sz w:val="22"/>
          <w:szCs w:val="22"/>
        </w:rPr>
        <w:t>belangrijk was. Hij wilde laten zien dat hij al in 1913 deze stijl voor zichzelf had ontwikkeld.</w:t>
      </w:r>
      <w:r w:rsidR="00222939">
        <w:rPr>
          <w:rStyle w:val="Voetnootmarkering"/>
          <w:rFonts w:asciiTheme="majorHAnsi" w:hAnsiTheme="majorHAnsi" w:cs="Arial"/>
          <w:sz w:val="22"/>
          <w:szCs w:val="22"/>
        </w:rPr>
        <w:footnoteReference w:id="59"/>
      </w:r>
      <w:r w:rsidR="00ED1DC9">
        <w:rPr>
          <w:rFonts w:asciiTheme="majorHAnsi" w:hAnsiTheme="majorHAnsi" w:cs="Arial"/>
          <w:sz w:val="22"/>
          <w:szCs w:val="22"/>
        </w:rPr>
        <w:t xml:space="preserve"> Vanaf 1928</w:t>
      </w:r>
      <w:r w:rsidR="00D8663E">
        <w:rPr>
          <w:rFonts w:asciiTheme="majorHAnsi" w:hAnsiTheme="majorHAnsi" w:cs="Arial"/>
          <w:sz w:val="22"/>
          <w:szCs w:val="22"/>
        </w:rPr>
        <w:t xml:space="preserve"> begon </w:t>
      </w:r>
      <w:r w:rsidR="005D3BED">
        <w:rPr>
          <w:rFonts w:asciiTheme="majorHAnsi" w:hAnsiTheme="majorHAnsi" w:cs="Arial"/>
          <w:sz w:val="22"/>
          <w:szCs w:val="22"/>
        </w:rPr>
        <w:t>Malévich</w:t>
      </w:r>
      <w:r w:rsidR="00D8663E">
        <w:rPr>
          <w:rFonts w:asciiTheme="majorHAnsi" w:hAnsiTheme="majorHAnsi" w:cs="Arial"/>
          <w:sz w:val="22"/>
          <w:szCs w:val="22"/>
        </w:rPr>
        <w:t xml:space="preserve"> met het schilderen van zijn </w:t>
      </w:r>
      <w:r w:rsidR="006E383B">
        <w:rPr>
          <w:rFonts w:asciiTheme="majorHAnsi" w:hAnsiTheme="majorHAnsi" w:cs="Arial"/>
          <w:i/>
          <w:sz w:val="22"/>
          <w:szCs w:val="22"/>
        </w:rPr>
        <w:t>t</w:t>
      </w:r>
      <w:r w:rsidR="00D8663E" w:rsidRPr="006E383B">
        <w:rPr>
          <w:rFonts w:asciiTheme="majorHAnsi" w:hAnsiTheme="majorHAnsi" w:cs="Arial"/>
          <w:i/>
          <w:sz w:val="22"/>
          <w:szCs w:val="22"/>
        </w:rPr>
        <w:t>weede cyclus boerenportretten</w:t>
      </w:r>
      <w:r w:rsidR="00222939" w:rsidRPr="006E383B">
        <w:rPr>
          <w:rFonts w:asciiTheme="majorHAnsi" w:hAnsiTheme="majorHAnsi" w:cs="Arial"/>
          <w:i/>
          <w:sz w:val="22"/>
          <w:szCs w:val="22"/>
        </w:rPr>
        <w:t>.</w:t>
      </w:r>
      <w:r w:rsidR="00222939">
        <w:rPr>
          <w:rFonts w:asciiTheme="majorHAnsi" w:hAnsiTheme="majorHAnsi" w:cs="Arial"/>
          <w:sz w:val="22"/>
          <w:szCs w:val="22"/>
        </w:rPr>
        <w:t xml:space="preserve">  </w:t>
      </w:r>
    </w:p>
    <w:p w14:paraId="16C456CD" w14:textId="1A31EBCC" w:rsidR="00007D5C" w:rsidRDefault="007430E4" w:rsidP="000E5A08">
      <w:pPr>
        <w:spacing w:line="360" w:lineRule="auto"/>
        <w:rPr>
          <w:rFonts w:asciiTheme="majorHAnsi" w:hAnsiTheme="majorHAnsi" w:cs="Arial"/>
          <w:sz w:val="22"/>
          <w:szCs w:val="22"/>
        </w:rPr>
      </w:pPr>
      <w:r>
        <w:rPr>
          <w:rFonts w:asciiTheme="majorHAnsi" w:hAnsiTheme="majorHAnsi" w:cs="Arial"/>
          <w:sz w:val="22"/>
          <w:szCs w:val="22"/>
        </w:rPr>
        <w:t>De boerencyclussen zijn gebaseerd op de Russische iconografie.</w:t>
      </w:r>
      <w:r w:rsidR="00222939">
        <w:rPr>
          <w:rFonts w:asciiTheme="majorHAnsi" w:hAnsiTheme="majorHAnsi" w:cs="Arial"/>
          <w:sz w:val="22"/>
          <w:szCs w:val="22"/>
        </w:rPr>
        <w:t xml:space="preserve"> In de iconografie wordt er e</w:t>
      </w:r>
      <w:r>
        <w:rPr>
          <w:rFonts w:asciiTheme="majorHAnsi" w:hAnsiTheme="majorHAnsi" w:cs="Arial"/>
          <w:sz w:val="22"/>
          <w:szCs w:val="22"/>
        </w:rPr>
        <w:t>e</w:t>
      </w:r>
      <w:r w:rsidR="00222939">
        <w:rPr>
          <w:rFonts w:asciiTheme="majorHAnsi" w:hAnsiTheme="majorHAnsi" w:cs="Arial"/>
          <w:sz w:val="22"/>
          <w:szCs w:val="22"/>
        </w:rPr>
        <w:t>n</w:t>
      </w:r>
      <w:r>
        <w:rPr>
          <w:rFonts w:asciiTheme="majorHAnsi" w:hAnsiTheme="majorHAnsi" w:cs="Arial"/>
          <w:sz w:val="22"/>
          <w:szCs w:val="22"/>
        </w:rPr>
        <w:t xml:space="preserve"> onpersoonlijk portret geschilderd, d</w:t>
      </w:r>
      <w:r w:rsidR="00222939">
        <w:rPr>
          <w:rFonts w:asciiTheme="majorHAnsi" w:hAnsiTheme="majorHAnsi" w:cs="Arial"/>
          <w:sz w:val="22"/>
          <w:szCs w:val="22"/>
        </w:rPr>
        <w:t>at geen gezicht meer is maar do</w:t>
      </w:r>
      <w:r>
        <w:rPr>
          <w:rFonts w:asciiTheme="majorHAnsi" w:hAnsiTheme="majorHAnsi" w:cs="Arial"/>
          <w:sz w:val="22"/>
          <w:szCs w:val="22"/>
        </w:rPr>
        <w:t>o</w:t>
      </w:r>
      <w:r w:rsidR="00222939">
        <w:rPr>
          <w:rFonts w:asciiTheme="majorHAnsi" w:hAnsiTheme="majorHAnsi" w:cs="Arial"/>
          <w:sz w:val="22"/>
          <w:szCs w:val="22"/>
        </w:rPr>
        <w:t>r</w:t>
      </w:r>
      <w:r>
        <w:rPr>
          <w:rFonts w:asciiTheme="majorHAnsi" w:hAnsiTheme="majorHAnsi" w:cs="Arial"/>
          <w:sz w:val="22"/>
          <w:szCs w:val="22"/>
        </w:rPr>
        <w:t xml:space="preserve"> de uitdrukking en de manier van schilderen enkel een gelaat wordt. “</w:t>
      </w:r>
      <w:r w:rsidRPr="00ED1DC9">
        <w:rPr>
          <w:rFonts w:asciiTheme="majorHAnsi" w:hAnsiTheme="majorHAnsi" w:cs="Arial"/>
          <w:i/>
          <w:sz w:val="22"/>
          <w:szCs w:val="22"/>
        </w:rPr>
        <w:t xml:space="preserve">Bij </w:t>
      </w:r>
      <w:r w:rsidR="00992B64" w:rsidRPr="00ED1DC9">
        <w:rPr>
          <w:rFonts w:asciiTheme="majorHAnsi" w:hAnsiTheme="majorHAnsi" w:cs="Arial"/>
          <w:i/>
          <w:sz w:val="22"/>
          <w:szCs w:val="22"/>
        </w:rPr>
        <w:t>Malévich</w:t>
      </w:r>
      <w:r w:rsidRPr="00ED1DC9">
        <w:rPr>
          <w:rFonts w:asciiTheme="majorHAnsi" w:hAnsiTheme="majorHAnsi" w:cs="Arial"/>
          <w:i/>
          <w:sz w:val="22"/>
          <w:szCs w:val="22"/>
        </w:rPr>
        <w:t xml:space="preserve"> zijn er te weinig gezichten om er een gelaat van te maken en te veel gelaten om er een gezicht van te maken</w:t>
      </w:r>
      <w:r w:rsidR="00ED1DC9">
        <w:rPr>
          <w:rFonts w:asciiTheme="majorHAnsi" w:hAnsiTheme="majorHAnsi" w:cs="Arial"/>
          <w:sz w:val="22"/>
          <w:szCs w:val="22"/>
        </w:rPr>
        <w:t>”</w:t>
      </w:r>
      <w:r w:rsidR="003C569C" w:rsidRPr="003C569C">
        <w:rPr>
          <w:rStyle w:val="Voetnootmarkering"/>
          <w:rFonts w:asciiTheme="majorHAnsi" w:hAnsiTheme="majorHAnsi" w:cs="Arial"/>
          <w:sz w:val="22"/>
          <w:szCs w:val="22"/>
        </w:rPr>
        <w:t xml:space="preserve"> </w:t>
      </w:r>
      <w:r w:rsidR="003C569C">
        <w:rPr>
          <w:rStyle w:val="Voetnootmarkering"/>
          <w:rFonts w:asciiTheme="majorHAnsi" w:hAnsiTheme="majorHAnsi" w:cs="Arial"/>
          <w:sz w:val="22"/>
          <w:szCs w:val="22"/>
        </w:rPr>
        <w:footnoteReference w:id="60"/>
      </w:r>
      <w:r>
        <w:rPr>
          <w:rFonts w:asciiTheme="majorHAnsi" w:hAnsiTheme="majorHAnsi" w:cs="Arial"/>
          <w:sz w:val="22"/>
          <w:szCs w:val="22"/>
        </w:rPr>
        <w:t>.</w:t>
      </w:r>
      <w:r w:rsidR="00ED1DC9">
        <w:rPr>
          <w:rFonts w:asciiTheme="majorHAnsi" w:hAnsiTheme="majorHAnsi" w:cs="Arial"/>
          <w:sz w:val="22"/>
          <w:szCs w:val="22"/>
        </w:rPr>
        <w:t xml:space="preserve"> </w:t>
      </w:r>
      <w:r w:rsidR="001B0809">
        <w:rPr>
          <w:rFonts w:asciiTheme="majorHAnsi" w:hAnsiTheme="majorHAnsi" w:cs="Arial"/>
          <w:sz w:val="22"/>
          <w:szCs w:val="22"/>
        </w:rPr>
        <w:t>Zijn Su</w:t>
      </w:r>
      <w:r w:rsidR="00D15F3E">
        <w:rPr>
          <w:rFonts w:asciiTheme="majorHAnsi" w:hAnsiTheme="majorHAnsi" w:cs="Arial"/>
          <w:sz w:val="22"/>
          <w:szCs w:val="22"/>
        </w:rPr>
        <w:t xml:space="preserve">prematisme met de toegevoegde elementen </w:t>
      </w:r>
      <w:r w:rsidR="00D92454">
        <w:rPr>
          <w:rFonts w:asciiTheme="majorHAnsi" w:hAnsiTheme="majorHAnsi" w:cs="Arial"/>
          <w:sz w:val="22"/>
          <w:szCs w:val="22"/>
        </w:rPr>
        <w:t xml:space="preserve">zien we hier </w:t>
      </w:r>
      <w:r w:rsidR="00BD3928">
        <w:rPr>
          <w:rFonts w:asciiTheme="majorHAnsi" w:hAnsiTheme="majorHAnsi" w:cs="Arial"/>
          <w:sz w:val="22"/>
          <w:szCs w:val="22"/>
        </w:rPr>
        <w:t>terug.</w:t>
      </w:r>
      <w:r w:rsidR="00A046E4">
        <w:rPr>
          <w:rFonts w:asciiTheme="majorHAnsi" w:hAnsiTheme="majorHAnsi" w:cs="Arial"/>
          <w:sz w:val="22"/>
          <w:szCs w:val="22"/>
        </w:rPr>
        <w:t xml:space="preserve"> In zijn essay ‘s</w:t>
      </w:r>
      <w:r w:rsidR="00D15F3E">
        <w:rPr>
          <w:rFonts w:asciiTheme="majorHAnsi" w:hAnsiTheme="majorHAnsi" w:cs="Arial"/>
          <w:sz w:val="22"/>
          <w:szCs w:val="22"/>
        </w:rPr>
        <w:t>uprematisme’  uit 1927 verklaarde Malévich het volgende; “</w:t>
      </w:r>
      <w:r w:rsidR="00D15F3E" w:rsidRPr="003B0F69">
        <w:rPr>
          <w:rFonts w:asciiTheme="majorHAnsi" w:hAnsiTheme="majorHAnsi" w:cs="Arial"/>
          <w:i/>
          <w:sz w:val="22"/>
          <w:szCs w:val="22"/>
        </w:rPr>
        <w:t>Het suprematistisch</w:t>
      </w:r>
      <w:r w:rsidR="00ED1DC9">
        <w:rPr>
          <w:rFonts w:asciiTheme="majorHAnsi" w:hAnsiTheme="majorHAnsi" w:cs="Arial"/>
          <w:i/>
          <w:sz w:val="22"/>
          <w:szCs w:val="22"/>
        </w:rPr>
        <w:t xml:space="preserve"> vierkant</w:t>
      </w:r>
      <w:r w:rsidR="00D15F3E" w:rsidRPr="003B0F69">
        <w:rPr>
          <w:rFonts w:asciiTheme="majorHAnsi" w:hAnsiTheme="majorHAnsi" w:cs="Arial"/>
          <w:i/>
          <w:sz w:val="22"/>
          <w:szCs w:val="22"/>
        </w:rPr>
        <w:t xml:space="preserve"> is het eerste element waaruit de suprematistische methode is opgebouwd. (…)  Het is niet het einde van kunst, zoals mensen vandaag de dag veronderstellen, maar het begin van de ware essentie. Suprematisme is dat einde en begin, waar gevoelens puur zijn, waar de kunst op zich verschijnt, zonder gezicht</w:t>
      </w:r>
      <w:r w:rsidR="00D15F3E">
        <w:rPr>
          <w:rFonts w:asciiTheme="majorHAnsi" w:hAnsiTheme="majorHAnsi" w:cs="Arial"/>
          <w:sz w:val="22"/>
          <w:szCs w:val="22"/>
        </w:rPr>
        <w:t>”.</w:t>
      </w:r>
      <w:r w:rsidR="00D15F3E">
        <w:rPr>
          <w:rStyle w:val="Voetnootmarkering"/>
          <w:rFonts w:asciiTheme="majorHAnsi" w:hAnsiTheme="majorHAnsi" w:cs="Arial"/>
          <w:sz w:val="22"/>
          <w:szCs w:val="22"/>
        </w:rPr>
        <w:footnoteReference w:id="61"/>
      </w:r>
    </w:p>
    <w:p w14:paraId="35860594" w14:textId="280BD1AE" w:rsidR="00421F23" w:rsidRDefault="001B0809" w:rsidP="000E5A08">
      <w:pPr>
        <w:spacing w:line="360" w:lineRule="auto"/>
        <w:rPr>
          <w:rFonts w:asciiTheme="majorHAnsi" w:hAnsiTheme="majorHAnsi" w:cs="Arial"/>
          <w:sz w:val="22"/>
          <w:szCs w:val="22"/>
        </w:rPr>
      </w:pPr>
      <w:r>
        <w:rPr>
          <w:rFonts w:asciiTheme="majorHAnsi" w:hAnsiTheme="majorHAnsi" w:cs="Arial"/>
          <w:sz w:val="22"/>
          <w:szCs w:val="22"/>
        </w:rPr>
        <w:t>Met</w:t>
      </w:r>
      <w:r w:rsidR="003B0F69">
        <w:rPr>
          <w:rFonts w:asciiTheme="majorHAnsi" w:hAnsiTheme="majorHAnsi" w:cs="Arial"/>
          <w:sz w:val="22"/>
          <w:szCs w:val="22"/>
        </w:rPr>
        <w:t xml:space="preserve"> deze uitspraak kan je veronderstellen dat </w:t>
      </w:r>
      <w:r w:rsidR="004449FB">
        <w:rPr>
          <w:rFonts w:asciiTheme="majorHAnsi" w:hAnsiTheme="majorHAnsi" w:cs="Arial"/>
          <w:sz w:val="22"/>
          <w:szCs w:val="22"/>
        </w:rPr>
        <w:t>Malévich</w:t>
      </w:r>
      <w:r w:rsidR="003B0F69">
        <w:rPr>
          <w:rFonts w:asciiTheme="majorHAnsi" w:hAnsiTheme="majorHAnsi" w:cs="Arial"/>
          <w:sz w:val="22"/>
          <w:szCs w:val="22"/>
        </w:rPr>
        <w:t xml:space="preserve"> zijn nieuwe figuratieve werk ba</w:t>
      </w:r>
      <w:r w:rsidR="00A046E4">
        <w:rPr>
          <w:rFonts w:asciiTheme="majorHAnsi" w:hAnsiTheme="majorHAnsi" w:cs="Arial"/>
          <w:sz w:val="22"/>
          <w:szCs w:val="22"/>
        </w:rPr>
        <w:t>seerde op de principes van het s</w:t>
      </w:r>
      <w:r w:rsidR="003B0F69">
        <w:rPr>
          <w:rFonts w:asciiTheme="majorHAnsi" w:hAnsiTheme="majorHAnsi" w:cs="Arial"/>
          <w:sz w:val="22"/>
          <w:szCs w:val="22"/>
        </w:rPr>
        <w:t xml:space="preserve">uprematisme. Hij had ontdekt </w:t>
      </w:r>
      <w:r w:rsidR="00421F23" w:rsidRPr="006641CD">
        <w:rPr>
          <w:rFonts w:asciiTheme="majorHAnsi" w:hAnsiTheme="majorHAnsi" w:cs="Arial"/>
          <w:sz w:val="22"/>
          <w:szCs w:val="22"/>
        </w:rPr>
        <w:t>dat er sprake was van ‘tekens’ die op het artistieke werk een essentiële invloed hadden. De toegevoegde waarde di</w:t>
      </w:r>
      <w:r w:rsidR="003B0F69">
        <w:rPr>
          <w:rFonts w:asciiTheme="majorHAnsi" w:hAnsiTheme="majorHAnsi" w:cs="Arial"/>
          <w:sz w:val="22"/>
          <w:szCs w:val="22"/>
        </w:rPr>
        <w:t xml:space="preserve">e vertaald werd in ‘tekens’  is </w:t>
      </w:r>
      <w:r w:rsidR="00421F23" w:rsidRPr="006641CD">
        <w:rPr>
          <w:rFonts w:asciiTheme="majorHAnsi" w:hAnsiTheme="majorHAnsi" w:cs="Arial"/>
          <w:sz w:val="22"/>
          <w:szCs w:val="22"/>
        </w:rPr>
        <w:t>onderdeel gewo</w:t>
      </w:r>
      <w:r w:rsidR="003B0F69">
        <w:rPr>
          <w:rFonts w:asciiTheme="majorHAnsi" w:hAnsiTheme="majorHAnsi" w:cs="Arial"/>
          <w:sz w:val="22"/>
          <w:szCs w:val="22"/>
        </w:rPr>
        <w:t xml:space="preserve">rden van zijn latere figuratieve </w:t>
      </w:r>
      <w:r w:rsidR="00421F23" w:rsidRPr="006641CD">
        <w:rPr>
          <w:rFonts w:asciiTheme="majorHAnsi" w:hAnsiTheme="majorHAnsi" w:cs="Arial"/>
          <w:sz w:val="22"/>
          <w:szCs w:val="22"/>
        </w:rPr>
        <w:t>werk.</w:t>
      </w:r>
      <w:r w:rsidR="008E1D44">
        <w:rPr>
          <w:rFonts w:asciiTheme="majorHAnsi" w:hAnsiTheme="majorHAnsi" w:cs="Arial"/>
          <w:sz w:val="22"/>
          <w:szCs w:val="22"/>
        </w:rPr>
        <w:t xml:space="preserve"> Hij gebruikt</w:t>
      </w:r>
      <w:r w:rsidR="00D92454">
        <w:rPr>
          <w:rFonts w:asciiTheme="majorHAnsi" w:hAnsiTheme="majorHAnsi" w:cs="Arial"/>
          <w:sz w:val="22"/>
          <w:szCs w:val="22"/>
        </w:rPr>
        <w:t>e</w:t>
      </w:r>
      <w:r w:rsidR="008E1D44">
        <w:rPr>
          <w:rFonts w:asciiTheme="majorHAnsi" w:hAnsiTheme="majorHAnsi" w:cs="Arial"/>
          <w:sz w:val="22"/>
          <w:szCs w:val="22"/>
        </w:rPr>
        <w:t xml:space="preserve"> deze vormentaal</w:t>
      </w:r>
      <w:r w:rsidR="00421F23" w:rsidRPr="006641CD">
        <w:rPr>
          <w:rFonts w:asciiTheme="majorHAnsi" w:hAnsiTheme="majorHAnsi" w:cs="Arial"/>
          <w:sz w:val="22"/>
          <w:szCs w:val="22"/>
        </w:rPr>
        <w:t xml:space="preserve"> onder andere </w:t>
      </w:r>
      <w:r w:rsidR="008E1D44">
        <w:rPr>
          <w:rFonts w:asciiTheme="majorHAnsi" w:hAnsiTheme="majorHAnsi" w:cs="Arial"/>
          <w:sz w:val="22"/>
          <w:szCs w:val="22"/>
        </w:rPr>
        <w:t xml:space="preserve">om </w:t>
      </w:r>
      <w:r w:rsidR="00421F23" w:rsidRPr="006641CD">
        <w:rPr>
          <w:rFonts w:asciiTheme="majorHAnsi" w:hAnsiTheme="majorHAnsi" w:cs="Arial"/>
          <w:sz w:val="22"/>
          <w:szCs w:val="22"/>
        </w:rPr>
        <w:t>zijn boerenportretten weer te geven.</w:t>
      </w:r>
      <w:r w:rsidR="008A4E54">
        <w:rPr>
          <w:rStyle w:val="Voetnootmarkering"/>
          <w:rFonts w:asciiTheme="majorHAnsi" w:hAnsiTheme="majorHAnsi" w:cs="Arial"/>
          <w:sz w:val="22"/>
          <w:szCs w:val="22"/>
        </w:rPr>
        <w:footnoteReference w:id="62"/>
      </w:r>
      <w:r w:rsidR="00421F23" w:rsidRPr="006641CD">
        <w:rPr>
          <w:rFonts w:asciiTheme="majorHAnsi" w:hAnsiTheme="majorHAnsi" w:cs="Arial"/>
          <w:sz w:val="22"/>
          <w:szCs w:val="22"/>
        </w:rPr>
        <w:t xml:space="preserve"> </w:t>
      </w:r>
    </w:p>
    <w:p w14:paraId="71660A85" w14:textId="77777777" w:rsidR="00E16547" w:rsidRDefault="00E16547" w:rsidP="000E5A08">
      <w:pPr>
        <w:spacing w:line="360" w:lineRule="auto"/>
        <w:rPr>
          <w:rFonts w:asciiTheme="majorHAnsi" w:hAnsiTheme="majorHAnsi" w:cs="Arial"/>
          <w:sz w:val="22"/>
          <w:szCs w:val="22"/>
        </w:rPr>
      </w:pPr>
    </w:p>
    <w:p w14:paraId="399246A0" w14:textId="1C89A146" w:rsidR="00D15F3E" w:rsidRDefault="00751984" w:rsidP="000E5A08">
      <w:pPr>
        <w:spacing w:line="360" w:lineRule="auto"/>
        <w:rPr>
          <w:rFonts w:asciiTheme="majorHAnsi" w:hAnsiTheme="majorHAnsi" w:cs="Arial"/>
          <w:sz w:val="22"/>
          <w:szCs w:val="22"/>
        </w:rPr>
      </w:pPr>
      <w:r>
        <w:rPr>
          <w:rFonts w:ascii="Arial" w:hAnsi="Arial" w:cs="Arial"/>
          <w:noProof/>
          <w:sz w:val="22"/>
          <w:szCs w:val="22"/>
          <w:lang w:val="en-US" w:eastAsia="nl-NL"/>
        </w:rPr>
        <w:drawing>
          <wp:inline distT="0" distB="0" distL="0" distR="0" wp14:anchorId="02F1C55F" wp14:editId="68FB74D8">
            <wp:extent cx="2134567" cy="302937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vich_kopvaneenboer 1930.jpg"/>
                    <pic:cNvPicPr/>
                  </pic:nvPicPr>
                  <pic:blipFill>
                    <a:blip r:embed="rId20">
                      <a:extLst>
                        <a:ext uri="{28A0092B-C50C-407E-A947-70E740481C1C}">
                          <a14:useLocalDpi xmlns:a14="http://schemas.microsoft.com/office/drawing/2010/main" val="0"/>
                        </a:ext>
                      </a:extLst>
                    </a:blip>
                    <a:stretch>
                      <a:fillRect/>
                    </a:stretch>
                  </pic:blipFill>
                  <pic:spPr>
                    <a:xfrm>
                      <a:off x="0" y="0"/>
                      <a:ext cx="2135983" cy="3031383"/>
                    </a:xfrm>
                    <a:prstGeom prst="rect">
                      <a:avLst/>
                    </a:prstGeom>
                  </pic:spPr>
                </pic:pic>
              </a:graphicData>
            </a:graphic>
          </wp:inline>
        </w:drawing>
      </w:r>
      <w:r>
        <w:rPr>
          <w:rFonts w:asciiTheme="majorHAnsi" w:hAnsiTheme="majorHAnsi" w:cs="Arial"/>
          <w:sz w:val="22"/>
          <w:szCs w:val="22"/>
        </w:rPr>
        <w:t xml:space="preserve">   </w:t>
      </w:r>
      <w:r>
        <w:rPr>
          <w:rFonts w:asciiTheme="majorHAnsi" w:hAnsiTheme="majorHAnsi" w:cs="Arial"/>
          <w:sz w:val="22"/>
          <w:szCs w:val="22"/>
        </w:rPr>
        <w:tab/>
      </w:r>
      <w:r>
        <w:rPr>
          <w:rFonts w:asciiTheme="majorHAnsi" w:hAnsiTheme="majorHAnsi" w:cs="Arial"/>
          <w:sz w:val="22"/>
          <w:szCs w:val="22"/>
        </w:rPr>
        <w:tab/>
        <w:t xml:space="preserve"> </w:t>
      </w:r>
      <w:r>
        <w:rPr>
          <w:rFonts w:asciiTheme="majorHAnsi" w:hAnsiTheme="majorHAnsi" w:cs="Arial"/>
          <w:noProof/>
          <w:sz w:val="22"/>
          <w:szCs w:val="22"/>
          <w:lang w:val="en-US" w:eastAsia="nl-NL"/>
        </w:rPr>
        <w:drawing>
          <wp:inline distT="0" distB="0" distL="0" distR="0" wp14:anchorId="645E4BD9" wp14:editId="659634A7">
            <wp:extent cx="2417868" cy="3038356"/>
            <wp:effectExtent l="0" t="0" r="0" b="1016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vich peasant.jpg"/>
                    <pic:cNvPicPr/>
                  </pic:nvPicPr>
                  <pic:blipFill>
                    <a:blip r:embed="rId21">
                      <a:extLst>
                        <a:ext uri="{28A0092B-C50C-407E-A947-70E740481C1C}">
                          <a14:useLocalDpi xmlns:a14="http://schemas.microsoft.com/office/drawing/2010/main" val="0"/>
                        </a:ext>
                      </a:extLst>
                    </a:blip>
                    <a:stretch>
                      <a:fillRect/>
                    </a:stretch>
                  </pic:blipFill>
                  <pic:spPr>
                    <a:xfrm>
                      <a:off x="0" y="0"/>
                      <a:ext cx="2418562" cy="3039228"/>
                    </a:xfrm>
                    <a:prstGeom prst="rect">
                      <a:avLst/>
                    </a:prstGeom>
                  </pic:spPr>
                </pic:pic>
              </a:graphicData>
            </a:graphic>
          </wp:inline>
        </w:drawing>
      </w:r>
    </w:p>
    <w:p w14:paraId="7DDB6348" w14:textId="229F0983" w:rsidR="007669CC" w:rsidRDefault="00483564" w:rsidP="000E5A08">
      <w:pPr>
        <w:spacing w:line="360" w:lineRule="auto"/>
        <w:rPr>
          <w:rFonts w:asciiTheme="majorHAnsi" w:hAnsiTheme="majorHAnsi" w:cs="Arial"/>
          <w:color w:val="343434"/>
          <w:sz w:val="22"/>
          <w:szCs w:val="22"/>
          <w:lang w:eastAsia="ja-JP"/>
        </w:rPr>
      </w:pPr>
      <w:r>
        <w:rPr>
          <w:rFonts w:asciiTheme="majorHAnsi" w:hAnsiTheme="majorHAnsi" w:cs="Arial"/>
          <w:color w:val="343434"/>
          <w:sz w:val="22"/>
          <w:szCs w:val="22"/>
          <w:lang w:eastAsia="ja-JP"/>
        </w:rPr>
        <w:t>‘Kop van een boer’</w:t>
      </w:r>
      <w:r w:rsidR="003A195D">
        <w:rPr>
          <w:rFonts w:asciiTheme="majorHAnsi" w:hAnsiTheme="majorHAnsi" w:cs="Arial"/>
          <w:color w:val="343434"/>
          <w:sz w:val="22"/>
          <w:szCs w:val="22"/>
          <w:lang w:eastAsia="ja-JP"/>
        </w:rPr>
        <w:t>, 1928-1930</w:t>
      </w:r>
      <w:r w:rsidR="003A195D">
        <w:rPr>
          <w:rFonts w:asciiTheme="majorHAnsi" w:hAnsiTheme="majorHAnsi" w:cs="Arial"/>
          <w:color w:val="343434"/>
          <w:sz w:val="22"/>
          <w:szCs w:val="22"/>
          <w:lang w:eastAsia="ja-JP"/>
        </w:rPr>
        <w:tab/>
      </w:r>
      <w:r w:rsidR="003A195D">
        <w:rPr>
          <w:rFonts w:asciiTheme="majorHAnsi" w:hAnsiTheme="majorHAnsi" w:cs="Arial"/>
          <w:color w:val="343434"/>
          <w:sz w:val="22"/>
          <w:szCs w:val="22"/>
          <w:lang w:eastAsia="ja-JP"/>
        </w:rPr>
        <w:tab/>
      </w:r>
      <w:r w:rsidR="003A195D">
        <w:rPr>
          <w:rFonts w:asciiTheme="majorHAnsi" w:hAnsiTheme="majorHAnsi" w:cs="Arial"/>
          <w:color w:val="343434"/>
          <w:sz w:val="22"/>
          <w:szCs w:val="22"/>
          <w:lang w:eastAsia="ja-JP"/>
        </w:rPr>
        <w:tab/>
        <w:t>‘kop van een boer’, 1928-1930</w:t>
      </w:r>
    </w:p>
    <w:p w14:paraId="2B88A790" w14:textId="77777777" w:rsidR="00483564" w:rsidRDefault="00483564" w:rsidP="000E5A08">
      <w:pPr>
        <w:spacing w:line="360" w:lineRule="auto"/>
        <w:rPr>
          <w:rFonts w:asciiTheme="majorHAnsi" w:hAnsiTheme="majorHAnsi" w:cs="Arial"/>
          <w:color w:val="343434"/>
          <w:sz w:val="22"/>
          <w:szCs w:val="22"/>
          <w:lang w:eastAsia="ja-JP"/>
        </w:rPr>
      </w:pPr>
    </w:p>
    <w:p w14:paraId="10DBDFBC" w14:textId="1286F291" w:rsidR="003C6B43" w:rsidRPr="004233B7" w:rsidRDefault="00751984" w:rsidP="000E5A08">
      <w:pPr>
        <w:spacing w:line="360" w:lineRule="auto"/>
        <w:rPr>
          <w:rFonts w:asciiTheme="majorHAnsi" w:hAnsiTheme="majorHAnsi" w:cs="Arial"/>
          <w:sz w:val="22"/>
          <w:szCs w:val="22"/>
        </w:rPr>
      </w:pPr>
      <w:r w:rsidRPr="0061365D">
        <w:rPr>
          <w:rFonts w:asciiTheme="majorHAnsi" w:hAnsiTheme="majorHAnsi" w:cs="Arial"/>
          <w:color w:val="343434"/>
          <w:sz w:val="22"/>
          <w:szCs w:val="22"/>
          <w:lang w:eastAsia="ja-JP"/>
        </w:rPr>
        <w:t xml:space="preserve">Het gezicht van de boer </w:t>
      </w:r>
      <w:r>
        <w:rPr>
          <w:rFonts w:asciiTheme="majorHAnsi" w:hAnsiTheme="majorHAnsi" w:cs="Arial"/>
          <w:color w:val="343434"/>
          <w:sz w:val="22"/>
          <w:szCs w:val="22"/>
          <w:lang w:eastAsia="ja-JP"/>
        </w:rPr>
        <w:t>in zowel het linker</w:t>
      </w:r>
      <w:r w:rsidR="007669CC">
        <w:rPr>
          <w:rFonts w:asciiTheme="majorHAnsi" w:hAnsiTheme="majorHAnsi" w:cs="Arial"/>
          <w:color w:val="343434"/>
          <w:sz w:val="22"/>
          <w:szCs w:val="22"/>
          <w:lang w:eastAsia="ja-JP"/>
        </w:rPr>
        <w:t xml:space="preserve"> </w:t>
      </w:r>
      <w:r>
        <w:rPr>
          <w:rFonts w:asciiTheme="majorHAnsi" w:hAnsiTheme="majorHAnsi" w:cs="Arial"/>
          <w:color w:val="343434"/>
          <w:sz w:val="22"/>
          <w:szCs w:val="22"/>
          <w:lang w:eastAsia="ja-JP"/>
        </w:rPr>
        <w:t>schilderij als het rechterschilderij, beide getiteld ‘kop van een boer’</w:t>
      </w:r>
      <w:r w:rsidR="007669CC">
        <w:rPr>
          <w:rFonts w:asciiTheme="majorHAnsi" w:hAnsiTheme="majorHAnsi" w:cs="Arial"/>
          <w:color w:val="343434"/>
          <w:sz w:val="22"/>
          <w:szCs w:val="22"/>
          <w:lang w:eastAsia="ja-JP"/>
        </w:rPr>
        <w:t>,</w:t>
      </w:r>
      <w:r>
        <w:rPr>
          <w:rFonts w:asciiTheme="majorHAnsi" w:hAnsiTheme="majorHAnsi" w:cs="Arial"/>
          <w:color w:val="343434"/>
          <w:sz w:val="22"/>
          <w:szCs w:val="22"/>
          <w:lang w:eastAsia="ja-JP"/>
        </w:rPr>
        <w:t xml:space="preserve"> </w:t>
      </w:r>
      <w:r w:rsidRPr="0061365D">
        <w:rPr>
          <w:rFonts w:asciiTheme="majorHAnsi" w:hAnsiTheme="majorHAnsi" w:cs="Arial"/>
          <w:color w:val="343434"/>
          <w:sz w:val="22"/>
          <w:szCs w:val="22"/>
          <w:lang w:eastAsia="ja-JP"/>
        </w:rPr>
        <w:t xml:space="preserve">is verdeeld in vier verschillende suprematistische vlakken, waarvan de twee vierhoeken die de baard vormen, ploegscharen zouden kunnen zijn. </w:t>
      </w:r>
      <w:r w:rsidR="00D8663E">
        <w:rPr>
          <w:rFonts w:asciiTheme="majorHAnsi" w:hAnsiTheme="majorHAnsi" w:cs="Arial"/>
          <w:sz w:val="22"/>
          <w:szCs w:val="22"/>
          <w:lang w:eastAsia="ja-JP"/>
        </w:rPr>
        <w:t xml:space="preserve">Het gebruik van figuratieve </w:t>
      </w:r>
      <w:r w:rsidRPr="003C569C">
        <w:rPr>
          <w:rFonts w:asciiTheme="majorHAnsi" w:hAnsiTheme="majorHAnsi" w:cs="Arial"/>
          <w:sz w:val="22"/>
          <w:szCs w:val="22"/>
          <w:lang w:eastAsia="ja-JP"/>
        </w:rPr>
        <w:t>en daarmee begrijpe</w:t>
      </w:r>
      <w:r w:rsidR="00D8663E">
        <w:rPr>
          <w:rFonts w:asciiTheme="majorHAnsi" w:hAnsiTheme="majorHAnsi" w:cs="Arial"/>
          <w:sz w:val="22"/>
          <w:szCs w:val="22"/>
          <w:lang w:eastAsia="ja-JP"/>
        </w:rPr>
        <w:t xml:space="preserve">lijke </w:t>
      </w:r>
      <w:r w:rsidR="00A046E4">
        <w:rPr>
          <w:rFonts w:asciiTheme="majorHAnsi" w:hAnsiTheme="majorHAnsi" w:cs="Arial"/>
          <w:sz w:val="22"/>
          <w:szCs w:val="22"/>
          <w:lang w:eastAsia="ja-JP"/>
        </w:rPr>
        <w:t>vormentaal paste in het socialistisch r</w:t>
      </w:r>
      <w:r w:rsidRPr="003C569C">
        <w:rPr>
          <w:rFonts w:asciiTheme="majorHAnsi" w:hAnsiTheme="majorHAnsi" w:cs="Arial"/>
          <w:sz w:val="22"/>
          <w:szCs w:val="22"/>
          <w:lang w:eastAsia="ja-JP"/>
        </w:rPr>
        <w:t>ealisme. Deze zocht ook naar een begrijpelijke vormentaal.</w:t>
      </w:r>
      <w:r w:rsidRPr="00751984">
        <w:rPr>
          <w:rFonts w:asciiTheme="majorHAnsi" w:hAnsiTheme="majorHAnsi" w:cs="Arial"/>
          <w:color w:val="FF0000"/>
          <w:sz w:val="22"/>
          <w:szCs w:val="22"/>
          <w:lang w:eastAsia="ja-JP"/>
        </w:rPr>
        <w:t xml:space="preserve"> </w:t>
      </w:r>
      <w:r w:rsidRPr="0061365D">
        <w:rPr>
          <w:rFonts w:asciiTheme="majorHAnsi" w:hAnsiTheme="majorHAnsi" w:cs="Arial"/>
          <w:sz w:val="22"/>
          <w:szCs w:val="22"/>
        </w:rPr>
        <w:t>Malévich schilderde met een nieuwe benadering van vorm en kleur, namelijk zuiver, strak en beheerst.</w:t>
      </w:r>
      <w:r w:rsidR="00483564">
        <w:rPr>
          <w:rFonts w:asciiTheme="majorHAnsi" w:hAnsiTheme="majorHAnsi" w:cs="Arial"/>
          <w:sz w:val="22"/>
          <w:szCs w:val="22"/>
        </w:rPr>
        <w:t xml:space="preserve"> Deze </w:t>
      </w:r>
      <w:r w:rsidR="003C569C" w:rsidRPr="00D92454">
        <w:rPr>
          <w:rFonts w:asciiTheme="majorHAnsi" w:hAnsiTheme="majorHAnsi" w:cs="Arial"/>
          <w:i/>
          <w:sz w:val="22"/>
          <w:szCs w:val="22"/>
        </w:rPr>
        <w:t xml:space="preserve">tweede cyclus boerenportretten </w:t>
      </w:r>
      <w:r w:rsidR="00483564">
        <w:rPr>
          <w:rFonts w:asciiTheme="majorHAnsi" w:hAnsiTheme="majorHAnsi" w:cs="Arial"/>
          <w:sz w:val="22"/>
          <w:szCs w:val="22"/>
        </w:rPr>
        <w:t>illu</w:t>
      </w:r>
      <w:r w:rsidR="003C569C">
        <w:rPr>
          <w:rFonts w:asciiTheme="majorHAnsi" w:hAnsiTheme="majorHAnsi" w:cs="Arial"/>
          <w:sz w:val="22"/>
          <w:szCs w:val="22"/>
        </w:rPr>
        <w:t xml:space="preserve">streert zijn ontwikkeling </w:t>
      </w:r>
      <w:r w:rsidR="00483564">
        <w:rPr>
          <w:rFonts w:asciiTheme="majorHAnsi" w:hAnsiTheme="majorHAnsi" w:cs="Arial"/>
          <w:sz w:val="22"/>
          <w:szCs w:val="22"/>
        </w:rPr>
        <w:t>naar het realisme.</w:t>
      </w:r>
      <w:r w:rsidR="00D92454">
        <w:rPr>
          <w:rFonts w:asciiTheme="majorHAnsi" w:hAnsiTheme="majorHAnsi" w:cs="Arial"/>
          <w:sz w:val="22"/>
          <w:szCs w:val="22"/>
        </w:rPr>
        <w:t xml:space="preserve"> </w:t>
      </w:r>
      <w:r w:rsidR="004233B7" w:rsidRPr="004233B7">
        <w:rPr>
          <w:rFonts w:asciiTheme="majorHAnsi" w:hAnsiTheme="majorHAnsi" w:cs="Arial"/>
          <w:sz w:val="22"/>
          <w:szCs w:val="22"/>
        </w:rPr>
        <w:t xml:space="preserve">Eind jaren 20 </w:t>
      </w:r>
      <w:r w:rsidR="004233B7" w:rsidRPr="004233B7">
        <w:rPr>
          <w:rFonts w:asciiTheme="majorHAnsi" w:hAnsiTheme="majorHAnsi" w:cs="Arial"/>
          <w:i/>
          <w:sz w:val="22"/>
          <w:szCs w:val="22"/>
        </w:rPr>
        <w:t xml:space="preserve">‘keert </w:t>
      </w:r>
      <w:r w:rsidR="005D3BED" w:rsidRPr="004233B7">
        <w:rPr>
          <w:rFonts w:asciiTheme="majorHAnsi" w:hAnsiTheme="majorHAnsi" w:cs="Arial"/>
          <w:i/>
          <w:sz w:val="22"/>
          <w:szCs w:val="22"/>
        </w:rPr>
        <w:t>Ma</w:t>
      </w:r>
      <w:r w:rsidR="005D3BED">
        <w:rPr>
          <w:rFonts w:asciiTheme="majorHAnsi" w:hAnsiTheme="majorHAnsi" w:cs="Arial"/>
          <w:i/>
          <w:sz w:val="22"/>
          <w:szCs w:val="22"/>
        </w:rPr>
        <w:t>lévich</w:t>
      </w:r>
      <w:r w:rsidR="004233B7">
        <w:rPr>
          <w:rFonts w:asciiTheme="majorHAnsi" w:hAnsiTheme="majorHAnsi" w:cs="Arial"/>
          <w:i/>
          <w:sz w:val="22"/>
          <w:szCs w:val="22"/>
        </w:rPr>
        <w:t xml:space="preserve"> niet terug naar de naboo</w:t>
      </w:r>
      <w:r w:rsidR="004233B7" w:rsidRPr="004233B7">
        <w:rPr>
          <w:rFonts w:asciiTheme="majorHAnsi" w:hAnsiTheme="majorHAnsi" w:cs="Arial"/>
          <w:i/>
          <w:sz w:val="22"/>
          <w:szCs w:val="22"/>
        </w:rPr>
        <w:t xml:space="preserve">tsing als hij naar de figuratie teruggrijpt. Hij zoekt nieuwe wegen voor zijn suprematisme </w:t>
      </w:r>
      <w:r w:rsidR="004233B7">
        <w:rPr>
          <w:rFonts w:asciiTheme="majorHAnsi" w:hAnsiTheme="majorHAnsi" w:cs="Arial"/>
          <w:i/>
          <w:sz w:val="22"/>
          <w:szCs w:val="22"/>
        </w:rPr>
        <w:t>als hij veranderingen in de wer</w:t>
      </w:r>
      <w:r w:rsidR="004233B7" w:rsidRPr="004233B7">
        <w:rPr>
          <w:rFonts w:asciiTheme="majorHAnsi" w:hAnsiTheme="majorHAnsi" w:cs="Arial"/>
          <w:i/>
          <w:sz w:val="22"/>
          <w:szCs w:val="22"/>
        </w:rPr>
        <w:t>k</w:t>
      </w:r>
      <w:r w:rsidR="004233B7">
        <w:rPr>
          <w:rFonts w:asciiTheme="majorHAnsi" w:hAnsiTheme="majorHAnsi" w:cs="Arial"/>
          <w:i/>
          <w:sz w:val="22"/>
          <w:szCs w:val="22"/>
        </w:rPr>
        <w:t>e</w:t>
      </w:r>
      <w:r w:rsidR="004233B7" w:rsidRPr="004233B7">
        <w:rPr>
          <w:rFonts w:asciiTheme="majorHAnsi" w:hAnsiTheme="majorHAnsi" w:cs="Arial"/>
          <w:i/>
          <w:sz w:val="22"/>
          <w:szCs w:val="22"/>
        </w:rPr>
        <w:t>lijkheid beseft en die accepteert zonder er afstand van te nemen</w:t>
      </w:r>
      <w:r w:rsidR="004233B7">
        <w:rPr>
          <w:rFonts w:asciiTheme="majorHAnsi" w:hAnsiTheme="majorHAnsi" w:cs="Arial"/>
          <w:i/>
          <w:sz w:val="22"/>
          <w:szCs w:val="22"/>
        </w:rPr>
        <w:t>’.</w:t>
      </w:r>
      <w:r w:rsidR="004233B7">
        <w:rPr>
          <w:rStyle w:val="Voetnootmarkering"/>
          <w:rFonts w:asciiTheme="majorHAnsi" w:hAnsiTheme="majorHAnsi" w:cs="Arial"/>
          <w:i/>
          <w:sz w:val="22"/>
          <w:szCs w:val="22"/>
        </w:rPr>
        <w:footnoteReference w:id="63"/>
      </w:r>
      <w:r w:rsidR="00FD14DD">
        <w:rPr>
          <w:rFonts w:asciiTheme="majorHAnsi" w:hAnsiTheme="majorHAnsi" w:cs="Arial"/>
          <w:i/>
          <w:sz w:val="22"/>
          <w:szCs w:val="22"/>
        </w:rPr>
        <w:t xml:space="preserve"> </w:t>
      </w:r>
      <w:r w:rsidR="005D3BED">
        <w:rPr>
          <w:rFonts w:asciiTheme="majorHAnsi" w:hAnsiTheme="majorHAnsi" w:cs="Arial"/>
          <w:sz w:val="22"/>
          <w:szCs w:val="22"/>
        </w:rPr>
        <w:t>Malévich</w:t>
      </w:r>
      <w:r w:rsidR="004233B7">
        <w:rPr>
          <w:rFonts w:asciiTheme="majorHAnsi" w:hAnsiTheme="majorHAnsi" w:cs="Arial"/>
          <w:sz w:val="22"/>
          <w:szCs w:val="22"/>
        </w:rPr>
        <w:t xml:space="preserve"> gebr</w:t>
      </w:r>
      <w:r w:rsidR="00FD14DD">
        <w:rPr>
          <w:rFonts w:asciiTheme="majorHAnsi" w:hAnsiTheme="majorHAnsi" w:cs="Arial"/>
          <w:sz w:val="22"/>
          <w:szCs w:val="22"/>
        </w:rPr>
        <w:t>uikt</w:t>
      </w:r>
      <w:r w:rsidR="00D92454">
        <w:rPr>
          <w:rFonts w:asciiTheme="majorHAnsi" w:hAnsiTheme="majorHAnsi" w:cs="Arial"/>
          <w:sz w:val="22"/>
          <w:szCs w:val="22"/>
        </w:rPr>
        <w:t>e</w:t>
      </w:r>
      <w:r w:rsidR="00FD14DD">
        <w:rPr>
          <w:rFonts w:asciiTheme="majorHAnsi" w:hAnsiTheme="majorHAnsi" w:cs="Arial"/>
          <w:sz w:val="22"/>
          <w:szCs w:val="22"/>
        </w:rPr>
        <w:t xml:space="preserve"> de spir</w:t>
      </w:r>
      <w:r w:rsidR="00D92454">
        <w:rPr>
          <w:rFonts w:asciiTheme="majorHAnsi" w:hAnsiTheme="majorHAnsi" w:cs="Arial"/>
          <w:sz w:val="22"/>
          <w:szCs w:val="22"/>
        </w:rPr>
        <w:t>itualiteit, die hij hanteerde in het suprematisme,</w:t>
      </w:r>
      <w:r w:rsidR="00FD14DD">
        <w:rPr>
          <w:rFonts w:asciiTheme="majorHAnsi" w:hAnsiTheme="majorHAnsi" w:cs="Arial"/>
          <w:sz w:val="22"/>
          <w:szCs w:val="22"/>
        </w:rPr>
        <w:t xml:space="preserve"> in een nieuwe vormentaal. </w:t>
      </w:r>
    </w:p>
    <w:p w14:paraId="6E8CCA29" w14:textId="07D4FC33" w:rsidR="00693699" w:rsidRPr="006641CD" w:rsidRDefault="00D8663E" w:rsidP="000E5A08">
      <w:pPr>
        <w:spacing w:line="360" w:lineRule="auto"/>
        <w:rPr>
          <w:rFonts w:asciiTheme="majorHAnsi" w:hAnsiTheme="majorHAnsi" w:cs="Arial"/>
          <w:sz w:val="22"/>
          <w:szCs w:val="22"/>
        </w:rPr>
      </w:pPr>
      <w:r>
        <w:rPr>
          <w:rFonts w:asciiTheme="majorHAnsi" w:hAnsiTheme="majorHAnsi" w:cs="Arial"/>
          <w:sz w:val="22"/>
          <w:szCs w:val="22"/>
        </w:rPr>
        <w:t xml:space="preserve">In zijn schilderijen vanaf 1928 </w:t>
      </w:r>
      <w:r w:rsidR="00751984">
        <w:rPr>
          <w:rFonts w:asciiTheme="majorHAnsi" w:hAnsiTheme="majorHAnsi" w:cs="Arial"/>
          <w:sz w:val="22"/>
          <w:szCs w:val="22"/>
        </w:rPr>
        <w:t xml:space="preserve">zien we elementen van Christelijke symboliek, die verwijzen naar het Orthodox-Christelijke geloof; het kruis en het doopritueel </w:t>
      </w:r>
      <w:r>
        <w:rPr>
          <w:rFonts w:asciiTheme="majorHAnsi" w:hAnsiTheme="majorHAnsi" w:cs="Arial"/>
          <w:sz w:val="22"/>
          <w:szCs w:val="22"/>
        </w:rPr>
        <w:t xml:space="preserve">werden </w:t>
      </w:r>
      <w:r w:rsidR="00751984">
        <w:rPr>
          <w:rFonts w:asciiTheme="majorHAnsi" w:hAnsiTheme="majorHAnsi" w:cs="Arial"/>
          <w:sz w:val="22"/>
          <w:szCs w:val="22"/>
        </w:rPr>
        <w:t>op vo</w:t>
      </w:r>
      <w:r>
        <w:rPr>
          <w:rFonts w:asciiTheme="majorHAnsi" w:hAnsiTheme="majorHAnsi" w:cs="Arial"/>
          <w:sz w:val="22"/>
          <w:szCs w:val="22"/>
        </w:rPr>
        <w:t xml:space="preserve">orhoofd, handen en voeten </w:t>
      </w:r>
      <w:r w:rsidR="00751984">
        <w:rPr>
          <w:rFonts w:asciiTheme="majorHAnsi" w:hAnsiTheme="majorHAnsi" w:cs="Arial"/>
          <w:sz w:val="22"/>
          <w:szCs w:val="22"/>
        </w:rPr>
        <w:t>geschilderd.</w:t>
      </w:r>
      <w:r w:rsidR="00254223">
        <w:rPr>
          <w:rFonts w:asciiTheme="majorHAnsi" w:hAnsiTheme="majorHAnsi" w:cs="Arial"/>
          <w:sz w:val="22"/>
          <w:szCs w:val="22"/>
        </w:rPr>
        <w:t xml:space="preserve"> </w:t>
      </w:r>
      <w:r w:rsidR="004449FB">
        <w:rPr>
          <w:rFonts w:asciiTheme="majorHAnsi" w:hAnsiTheme="majorHAnsi" w:cs="Arial"/>
          <w:sz w:val="22"/>
          <w:szCs w:val="22"/>
        </w:rPr>
        <w:t>D</w:t>
      </w:r>
      <w:r w:rsidR="008E1D44">
        <w:rPr>
          <w:rFonts w:asciiTheme="majorHAnsi" w:hAnsiTheme="majorHAnsi" w:cs="Arial"/>
          <w:sz w:val="22"/>
          <w:szCs w:val="22"/>
        </w:rPr>
        <w:t>e portretten</w:t>
      </w:r>
      <w:r w:rsidR="0007021D" w:rsidRPr="006641CD">
        <w:rPr>
          <w:rFonts w:asciiTheme="majorHAnsi" w:hAnsiTheme="majorHAnsi" w:cs="Arial"/>
          <w:sz w:val="22"/>
          <w:szCs w:val="22"/>
        </w:rPr>
        <w:t xml:space="preserve"> </w:t>
      </w:r>
      <w:r w:rsidR="008E1D44">
        <w:rPr>
          <w:rFonts w:asciiTheme="majorHAnsi" w:hAnsiTheme="majorHAnsi" w:cs="Arial"/>
          <w:sz w:val="22"/>
          <w:szCs w:val="22"/>
        </w:rPr>
        <w:t xml:space="preserve">zien er </w:t>
      </w:r>
      <w:r w:rsidR="0085589C">
        <w:rPr>
          <w:rFonts w:asciiTheme="majorHAnsi" w:hAnsiTheme="majorHAnsi" w:cs="Arial"/>
          <w:sz w:val="22"/>
          <w:szCs w:val="22"/>
        </w:rPr>
        <w:t>plechtig en groot</w:t>
      </w:r>
      <w:r w:rsidR="00815553" w:rsidRPr="006641CD">
        <w:rPr>
          <w:rFonts w:asciiTheme="majorHAnsi" w:hAnsiTheme="majorHAnsi" w:cs="Arial"/>
          <w:sz w:val="22"/>
          <w:szCs w:val="22"/>
        </w:rPr>
        <w:t xml:space="preserve">s </w:t>
      </w:r>
      <w:r w:rsidR="008E1D44">
        <w:rPr>
          <w:rFonts w:asciiTheme="majorHAnsi" w:hAnsiTheme="majorHAnsi" w:cs="Arial"/>
          <w:sz w:val="22"/>
          <w:szCs w:val="22"/>
        </w:rPr>
        <w:t>uit, maar daarmee ook o</w:t>
      </w:r>
      <w:r w:rsidR="0007021D" w:rsidRPr="006641CD">
        <w:rPr>
          <w:rFonts w:asciiTheme="majorHAnsi" w:hAnsiTheme="majorHAnsi" w:cs="Arial"/>
          <w:sz w:val="22"/>
          <w:szCs w:val="22"/>
        </w:rPr>
        <w:t>npersoonlijk</w:t>
      </w:r>
      <w:r w:rsidR="008E1D44">
        <w:rPr>
          <w:rFonts w:asciiTheme="majorHAnsi" w:hAnsiTheme="majorHAnsi" w:cs="Arial"/>
          <w:sz w:val="22"/>
          <w:szCs w:val="22"/>
        </w:rPr>
        <w:t xml:space="preserve">. De portretten bij elkaar doen denken aan een </w:t>
      </w:r>
      <w:r w:rsidR="0007021D" w:rsidRPr="006641CD">
        <w:rPr>
          <w:rFonts w:asciiTheme="majorHAnsi" w:hAnsiTheme="majorHAnsi" w:cs="Arial"/>
          <w:sz w:val="22"/>
          <w:szCs w:val="22"/>
        </w:rPr>
        <w:t>iconenrij van martelaren en helden.</w:t>
      </w:r>
      <w:r w:rsidR="0007021D" w:rsidRPr="006641CD">
        <w:rPr>
          <w:rStyle w:val="Voetnootmarkering"/>
          <w:rFonts w:asciiTheme="majorHAnsi" w:hAnsiTheme="majorHAnsi" w:cs="Arial"/>
          <w:sz w:val="22"/>
          <w:szCs w:val="22"/>
        </w:rPr>
        <w:footnoteReference w:id="64"/>
      </w:r>
      <w:r w:rsidR="00F70511" w:rsidRPr="006641CD">
        <w:rPr>
          <w:rFonts w:asciiTheme="majorHAnsi" w:hAnsiTheme="majorHAnsi" w:cs="Arial"/>
          <w:sz w:val="22"/>
          <w:szCs w:val="22"/>
        </w:rPr>
        <w:t xml:space="preserve"> </w:t>
      </w:r>
      <w:r w:rsidR="007C6FD4" w:rsidRPr="006641CD">
        <w:rPr>
          <w:rFonts w:asciiTheme="majorHAnsi" w:hAnsiTheme="majorHAnsi" w:cs="Arial"/>
          <w:sz w:val="22"/>
          <w:szCs w:val="22"/>
        </w:rPr>
        <w:t>In deze fase va</w:t>
      </w:r>
      <w:r w:rsidR="00E74C43" w:rsidRPr="006641CD">
        <w:rPr>
          <w:rFonts w:asciiTheme="majorHAnsi" w:hAnsiTheme="majorHAnsi" w:cs="Arial"/>
          <w:sz w:val="22"/>
          <w:szCs w:val="22"/>
        </w:rPr>
        <w:t>n zijn artistieke ontwikkeling i</w:t>
      </w:r>
      <w:r w:rsidR="007C6FD4" w:rsidRPr="006641CD">
        <w:rPr>
          <w:rFonts w:asciiTheme="majorHAnsi" w:hAnsiTheme="majorHAnsi" w:cs="Arial"/>
          <w:sz w:val="22"/>
          <w:szCs w:val="22"/>
        </w:rPr>
        <w:t>s te zien dat hij de symboliek van de ico</w:t>
      </w:r>
      <w:r w:rsidR="00815553" w:rsidRPr="006641CD">
        <w:rPr>
          <w:rFonts w:asciiTheme="majorHAnsi" w:hAnsiTheme="majorHAnsi" w:cs="Arial"/>
          <w:sz w:val="22"/>
          <w:szCs w:val="22"/>
        </w:rPr>
        <w:t xml:space="preserve">nen gebruikte om het </w:t>
      </w:r>
      <w:r w:rsidR="0085589C">
        <w:rPr>
          <w:rFonts w:asciiTheme="majorHAnsi" w:hAnsiTheme="majorHAnsi" w:cs="Arial"/>
          <w:sz w:val="22"/>
          <w:szCs w:val="22"/>
        </w:rPr>
        <w:t xml:space="preserve">gewone </w:t>
      </w:r>
      <w:r w:rsidR="00815553" w:rsidRPr="006641CD">
        <w:rPr>
          <w:rFonts w:asciiTheme="majorHAnsi" w:hAnsiTheme="majorHAnsi" w:cs="Arial"/>
          <w:sz w:val="22"/>
          <w:szCs w:val="22"/>
        </w:rPr>
        <w:t>leven weer te geven</w:t>
      </w:r>
      <w:r w:rsidR="00751984">
        <w:rPr>
          <w:rFonts w:asciiTheme="majorHAnsi" w:hAnsiTheme="majorHAnsi" w:cs="Arial"/>
          <w:sz w:val="22"/>
          <w:szCs w:val="22"/>
        </w:rPr>
        <w:t xml:space="preserve">. </w:t>
      </w:r>
      <w:r w:rsidR="00815553" w:rsidRPr="006641CD">
        <w:rPr>
          <w:rFonts w:asciiTheme="majorHAnsi" w:hAnsiTheme="majorHAnsi" w:cs="Arial"/>
          <w:sz w:val="22"/>
          <w:szCs w:val="22"/>
        </w:rPr>
        <w:t>Hij mee</w:t>
      </w:r>
      <w:r w:rsidR="0085589C">
        <w:rPr>
          <w:rFonts w:asciiTheme="majorHAnsi" w:hAnsiTheme="majorHAnsi" w:cs="Arial"/>
          <w:sz w:val="22"/>
          <w:szCs w:val="22"/>
        </w:rPr>
        <w:t>nde dat de arbeider belangrijk wa</w:t>
      </w:r>
      <w:r w:rsidR="00815553" w:rsidRPr="006641CD">
        <w:rPr>
          <w:rFonts w:asciiTheme="majorHAnsi" w:hAnsiTheme="majorHAnsi" w:cs="Arial"/>
          <w:sz w:val="22"/>
          <w:szCs w:val="22"/>
        </w:rPr>
        <w:t>s</w:t>
      </w:r>
      <w:r w:rsidR="0085589C">
        <w:rPr>
          <w:rFonts w:asciiTheme="majorHAnsi" w:hAnsiTheme="majorHAnsi" w:cs="Arial"/>
          <w:sz w:val="22"/>
          <w:szCs w:val="22"/>
        </w:rPr>
        <w:t>, de spil die</w:t>
      </w:r>
      <w:r w:rsidR="00815553" w:rsidRPr="006641CD">
        <w:rPr>
          <w:rFonts w:asciiTheme="majorHAnsi" w:hAnsiTheme="majorHAnsi" w:cs="Arial"/>
          <w:sz w:val="22"/>
          <w:szCs w:val="22"/>
        </w:rPr>
        <w:t xml:space="preserve"> de maatschappij draaie</w:t>
      </w:r>
      <w:r w:rsidR="0085589C">
        <w:rPr>
          <w:rFonts w:asciiTheme="majorHAnsi" w:hAnsiTheme="majorHAnsi" w:cs="Arial"/>
          <w:sz w:val="22"/>
          <w:szCs w:val="22"/>
        </w:rPr>
        <w:t>nde hield</w:t>
      </w:r>
      <w:r w:rsidR="00E74C43" w:rsidRPr="006641CD">
        <w:rPr>
          <w:rFonts w:asciiTheme="majorHAnsi" w:hAnsiTheme="majorHAnsi" w:cs="Arial"/>
          <w:sz w:val="22"/>
          <w:szCs w:val="22"/>
        </w:rPr>
        <w:t>. De arbeider werd</w:t>
      </w:r>
      <w:r w:rsidR="0085589C">
        <w:rPr>
          <w:rFonts w:asciiTheme="majorHAnsi" w:hAnsiTheme="majorHAnsi" w:cs="Arial"/>
          <w:sz w:val="22"/>
          <w:szCs w:val="22"/>
        </w:rPr>
        <w:t xml:space="preserve"> weerspiegeld</w:t>
      </w:r>
      <w:r w:rsidR="00815553" w:rsidRPr="006641CD">
        <w:rPr>
          <w:rFonts w:asciiTheme="majorHAnsi" w:hAnsiTheme="majorHAnsi" w:cs="Arial"/>
          <w:sz w:val="22"/>
          <w:szCs w:val="22"/>
        </w:rPr>
        <w:t xml:space="preserve"> in een onpersoonlijk portret</w:t>
      </w:r>
      <w:r w:rsidR="0085589C">
        <w:rPr>
          <w:rFonts w:asciiTheme="majorHAnsi" w:hAnsiTheme="majorHAnsi" w:cs="Arial"/>
          <w:sz w:val="22"/>
          <w:szCs w:val="22"/>
        </w:rPr>
        <w:t>, maar wel plechtig en groots</w:t>
      </w:r>
      <w:r w:rsidR="00815553" w:rsidRPr="006641CD">
        <w:rPr>
          <w:rFonts w:asciiTheme="majorHAnsi" w:hAnsiTheme="majorHAnsi" w:cs="Arial"/>
          <w:sz w:val="22"/>
          <w:szCs w:val="22"/>
        </w:rPr>
        <w:t xml:space="preserve">. </w:t>
      </w:r>
      <w:r w:rsidR="002B726D" w:rsidRPr="006641CD">
        <w:rPr>
          <w:rFonts w:asciiTheme="majorHAnsi" w:hAnsiTheme="majorHAnsi" w:cs="Arial"/>
          <w:sz w:val="22"/>
          <w:szCs w:val="22"/>
        </w:rPr>
        <w:t>Door hem op</w:t>
      </w:r>
      <w:r w:rsidR="00E74C43" w:rsidRPr="006641CD">
        <w:rPr>
          <w:rFonts w:asciiTheme="majorHAnsi" w:hAnsiTheme="majorHAnsi" w:cs="Arial"/>
          <w:sz w:val="22"/>
          <w:szCs w:val="22"/>
        </w:rPr>
        <w:t xml:space="preserve"> deze manier weer te geven toonde</w:t>
      </w:r>
      <w:r w:rsidR="002B726D" w:rsidRPr="006641CD">
        <w:rPr>
          <w:rFonts w:asciiTheme="majorHAnsi" w:hAnsiTheme="majorHAnsi" w:cs="Arial"/>
          <w:sz w:val="22"/>
          <w:szCs w:val="22"/>
        </w:rPr>
        <w:t xml:space="preserve"> </w:t>
      </w:r>
      <w:r w:rsidR="000B4B39" w:rsidRPr="006641CD">
        <w:rPr>
          <w:rFonts w:asciiTheme="majorHAnsi" w:hAnsiTheme="majorHAnsi" w:cs="Arial"/>
          <w:sz w:val="22"/>
          <w:szCs w:val="22"/>
        </w:rPr>
        <w:t>Malévich</w:t>
      </w:r>
      <w:r w:rsidR="00E521B1">
        <w:rPr>
          <w:rFonts w:asciiTheme="majorHAnsi" w:hAnsiTheme="majorHAnsi" w:cs="Arial"/>
          <w:sz w:val="22"/>
          <w:szCs w:val="22"/>
        </w:rPr>
        <w:t xml:space="preserve"> dat hij de arbeider </w:t>
      </w:r>
      <w:r w:rsidR="00E74C43" w:rsidRPr="006641CD">
        <w:rPr>
          <w:rFonts w:asciiTheme="majorHAnsi" w:hAnsiTheme="majorHAnsi" w:cs="Arial"/>
          <w:sz w:val="22"/>
          <w:szCs w:val="22"/>
        </w:rPr>
        <w:t>gelijkstelde</w:t>
      </w:r>
      <w:r w:rsidR="002B726D" w:rsidRPr="006641CD">
        <w:rPr>
          <w:rFonts w:asciiTheme="majorHAnsi" w:hAnsiTheme="majorHAnsi" w:cs="Arial"/>
          <w:sz w:val="22"/>
          <w:szCs w:val="22"/>
        </w:rPr>
        <w:t xml:space="preserve"> met een heilige, zoals op een icoon. Door een icoon te</w:t>
      </w:r>
      <w:r w:rsidR="00E74C43" w:rsidRPr="006641CD">
        <w:rPr>
          <w:rFonts w:asciiTheme="majorHAnsi" w:hAnsiTheme="majorHAnsi" w:cs="Arial"/>
          <w:sz w:val="22"/>
          <w:szCs w:val="22"/>
        </w:rPr>
        <w:t xml:space="preserve"> zien werd er respect gevoeld v</w:t>
      </w:r>
      <w:r w:rsidR="002B726D" w:rsidRPr="006641CD">
        <w:rPr>
          <w:rFonts w:asciiTheme="majorHAnsi" w:hAnsiTheme="majorHAnsi" w:cs="Arial"/>
          <w:sz w:val="22"/>
          <w:szCs w:val="22"/>
        </w:rPr>
        <w:t>o</w:t>
      </w:r>
      <w:r w:rsidR="00E521B1">
        <w:rPr>
          <w:rFonts w:asciiTheme="majorHAnsi" w:hAnsiTheme="majorHAnsi" w:cs="Arial"/>
          <w:sz w:val="22"/>
          <w:szCs w:val="22"/>
        </w:rPr>
        <w:t>or het goddelijke. Door een arbeider</w:t>
      </w:r>
      <w:r w:rsidR="002B726D" w:rsidRPr="006641CD">
        <w:rPr>
          <w:rFonts w:asciiTheme="majorHAnsi" w:hAnsiTheme="majorHAnsi" w:cs="Arial"/>
          <w:sz w:val="22"/>
          <w:szCs w:val="22"/>
        </w:rPr>
        <w:t xml:space="preserve"> te zien zoals </w:t>
      </w:r>
      <w:r w:rsidR="000B4B39" w:rsidRPr="006641CD">
        <w:rPr>
          <w:rFonts w:asciiTheme="majorHAnsi" w:hAnsiTheme="majorHAnsi" w:cs="Arial"/>
          <w:sz w:val="22"/>
          <w:szCs w:val="22"/>
        </w:rPr>
        <w:t>Malévich</w:t>
      </w:r>
      <w:r w:rsidR="00E74C43" w:rsidRPr="006641CD">
        <w:rPr>
          <w:rFonts w:asciiTheme="majorHAnsi" w:hAnsiTheme="majorHAnsi" w:cs="Arial"/>
          <w:sz w:val="22"/>
          <w:szCs w:val="22"/>
        </w:rPr>
        <w:t xml:space="preserve"> dat schilderde werd</w:t>
      </w:r>
      <w:r w:rsidR="002B726D" w:rsidRPr="006641CD">
        <w:rPr>
          <w:rFonts w:asciiTheme="majorHAnsi" w:hAnsiTheme="majorHAnsi" w:cs="Arial"/>
          <w:sz w:val="22"/>
          <w:szCs w:val="22"/>
        </w:rPr>
        <w:t xml:space="preserve"> er r</w:t>
      </w:r>
      <w:r w:rsidR="00E74C43" w:rsidRPr="006641CD">
        <w:rPr>
          <w:rFonts w:asciiTheme="majorHAnsi" w:hAnsiTheme="majorHAnsi" w:cs="Arial"/>
          <w:sz w:val="22"/>
          <w:szCs w:val="22"/>
        </w:rPr>
        <w:t>espect getoond voor de arbeider</w:t>
      </w:r>
      <w:r w:rsidR="002B726D" w:rsidRPr="006641CD">
        <w:rPr>
          <w:rFonts w:asciiTheme="majorHAnsi" w:hAnsiTheme="majorHAnsi" w:cs="Arial"/>
          <w:sz w:val="22"/>
          <w:szCs w:val="22"/>
        </w:rPr>
        <w:t xml:space="preserve">. </w:t>
      </w:r>
    </w:p>
    <w:p w14:paraId="2027A226" w14:textId="77777777" w:rsidR="003C6B43" w:rsidRDefault="003C6B43" w:rsidP="000E5A08">
      <w:pPr>
        <w:spacing w:line="360" w:lineRule="auto"/>
        <w:rPr>
          <w:rFonts w:asciiTheme="majorHAnsi" w:hAnsiTheme="majorHAnsi" w:cs="Arial"/>
          <w:sz w:val="22"/>
          <w:szCs w:val="22"/>
        </w:rPr>
      </w:pPr>
      <w:r>
        <w:rPr>
          <w:rFonts w:asciiTheme="majorHAnsi" w:hAnsiTheme="majorHAnsi" w:cs="Arial"/>
          <w:sz w:val="22"/>
          <w:szCs w:val="22"/>
        </w:rPr>
        <w:t xml:space="preserve">  </w:t>
      </w:r>
    </w:p>
    <w:p w14:paraId="0EF796BE" w14:textId="41BE7EA1" w:rsidR="003C6B43" w:rsidRDefault="003C6B43" w:rsidP="000E5A08">
      <w:pPr>
        <w:spacing w:line="360" w:lineRule="auto"/>
        <w:rPr>
          <w:rFonts w:asciiTheme="majorHAnsi" w:hAnsiTheme="majorHAnsi" w:cs="Arial"/>
          <w:sz w:val="22"/>
          <w:szCs w:val="22"/>
        </w:rPr>
      </w:pPr>
      <w:r>
        <w:rPr>
          <w:rFonts w:ascii="Helvetica" w:hAnsi="Helvetica" w:cs="Helvetica"/>
          <w:noProof/>
          <w:lang w:val="en-US" w:eastAsia="nl-NL"/>
        </w:rPr>
        <w:drawing>
          <wp:inline distT="0" distB="0" distL="0" distR="0" wp14:anchorId="3086BCDE" wp14:editId="3DAD706B">
            <wp:extent cx="2300946" cy="2794405"/>
            <wp:effectExtent l="0" t="0" r="10795"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1488" cy="2795063"/>
                    </a:xfrm>
                    <a:prstGeom prst="rect">
                      <a:avLst/>
                    </a:prstGeom>
                    <a:noFill/>
                    <a:ln>
                      <a:noFill/>
                    </a:ln>
                  </pic:spPr>
                </pic:pic>
              </a:graphicData>
            </a:graphic>
          </wp:inline>
        </w:drawing>
      </w:r>
      <w:r w:rsidR="00177C5C">
        <w:rPr>
          <w:rFonts w:asciiTheme="majorHAnsi" w:hAnsiTheme="majorHAnsi" w:cs="Arial"/>
          <w:sz w:val="22"/>
          <w:szCs w:val="22"/>
        </w:rPr>
        <w:t xml:space="preserve">     </w:t>
      </w:r>
      <w:r w:rsidR="00177C5C">
        <w:rPr>
          <w:rFonts w:asciiTheme="majorHAnsi" w:hAnsiTheme="majorHAnsi" w:cs="Arial"/>
          <w:sz w:val="22"/>
          <w:szCs w:val="22"/>
        </w:rPr>
        <w:tab/>
        <w:t xml:space="preserve">   </w:t>
      </w:r>
      <w:r w:rsidR="00177C5C">
        <w:rPr>
          <w:rFonts w:ascii="Helvetica" w:hAnsi="Helvetica" w:cs="Helvetica"/>
          <w:noProof/>
          <w:lang w:val="en-US" w:eastAsia="nl-NL"/>
        </w:rPr>
        <w:drawing>
          <wp:inline distT="0" distB="0" distL="0" distR="0" wp14:anchorId="211A407F" wp14:editId="38E4C6D8">
            <wp:extent cx="2125768" cy="2789008"/>
            <wp:effectExtent l="0" t="0" r="8255" b="508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6732" cy="2790272"/>
                    </a:xfrm>
                    <a:prstGeom prst="rect">
                      <a:avLst/>
                    </a:prstGeom>
                    <a:noFill/>
                    <a:ln>
                      <a:noFill/>
                    </a:ln>
                  </pic:spPr>
                </pic:pic>
              </a:graphicData>
            </a:graphic>
          </wp:inline>
        </w:drawing>
      </w:r>
    </w:p>
    <w:p w14:paraId="707B535E" w14:textId="4941E192" w:rsidR="007632C7" w:rsidRDefault="007632C7" w:rsidP="000E5A08">
      <w:pPr>
        <w:spacing w:line="360" w:lineRule="auto"/>
        <w:rPr>
          <w:rFonts w:asciiTheme="majorHAnsi" w:hAnsiTheme="majorHAnsi" w:cs="Arial"/>
          <w:sz w:val="22"/>
          <w:szCs w:val="22"/>
        </w:rPr>
      </w:pPr>
      <w:r>
        <w:rPr>
          <w:rFonts w:asciiTheme="majorHAnsi" w:hAnsiTheme="majorHAnsi" w:cs="Arial"/>
          <w:sz w:val="22"/>
          <w:szCs w:val="22"/>
        </w:rPr>
        <w:t>Russische icoon, ‘St Nicolaas’, rond 1050</w:t>
      </w:r>
      <w:r w:rsidR="00D5382A">
        <w:rPr>
          <w:rFonts w:asciiTheme="majorHAnsi" w:hAnsiTheme="majorHAnsi" w:cs="Arial"/>
          <w:sz w:val="22"/>
          <w:szCs w:val="22"/>
        </w:rPr>
        <w:t xml:space="preserve">  </w:t>
      </w:r>
      <w:r>
        <w:rPr>
          <w:rFonts w:asciiTheme="majorHAnsi" w:hAnsiTheme="majorHAnsi" w:cs="Arial"/>
          <w:sz w:val="22"/>
          <w:szCs w:val="22"/>
        </w:rPr>
        <w:tab/>
        <w:t xml:space="preserve">    </w:t>
      </w:r>
      <w:proofErr w:type="spellStart"/>
      <w:r>
        <w:rPr>
          <w:rFonts w:asciiTheme="majorHAnsi" w:hAnsiTheme="majorHAnsi" w:cs="Arial"/>
          <w:sz w:val="22"/>
          <w:szCs w:val="22"/>
        </w:rPr>
        <w:t>Russsiche</w:t>
      </w:r>
      <w:proofErr w:type="spellEnd"/>
      <w:r>
        <w:rPr>
          <w:rFonts w:asciiTheme="majorHAnsi" w:hAnsiTheme="majorHAnsi" w:cs="Arial"/>
          <w:sz w:val="22"/>
          <w:szCs w:val="22"/>
        </w:rPr>
        <w:t xml:space="preserve"> icoon, </w:t>
      </w:r>
      <w:r w:rsidR="004233B7">
        <w:rPr>
          <w:rFonts w:asciiTheme="majorHAnsi" w:hAnsiTheme="majorHAnsi" w:cs="Arial"/>
          <w:sz w:val="22"/>
          <w:szCs w:val="22"/>
        </w:rPr>
        <w:t xml:space="preserve"> naam en data onbekend</w:t>
      </w:r>
    </w:p>
    <w:p w14:paraId="23C3D061" w14:textId="14E934EF" w:rsidR="00BA4A3F" w:rsidRPr="003C6B43" w:rsidRDefault="00D5382A" w:rsidP="000E5A08">
      <w:pPr>
        <w:spacing w:line="360" w:lineRule="auto"/>
        <w:rPr>
          <w:rFonts w:asciiTheme="majorHAnsi" w:hAnsiTheme="majorHAnsi" w:cs="Arial"/>
          <w:sz w:val="22"/>
          <w:szCs w:val="22"/>
        </w:rPr>
      </w:pPr>
      <w:r>
        <w:rPr>
          <w:rFonts w:asciiTheme="majorHAnsi" w:hAnsiTheme="majorHAnsi" w:cs="Arial"/>
          <w:sz w:val="22"/>
          <w:szCs w:val="22"/>
        </w:rPr>
        <w:t xml:space="preserve">           </w:t>
      </w:r>
      <w:r w:rsidRPr="00BA360C">
        <w:rPr>
          <w:rFonts w:asciiTheme="majorHAnsi" w:hAnsiTheme="majorHAnsi" w:cs="Arial"/>
          <w:b/>
          <w:sz w:val="22"/>
          <w:szCs w:val="22"/>
        </w:rPr>
        <w:t xml:space="preserve"> </w:t>
      </w:r>
    </w:p>
    <w:p w14:paraId="3F017B6B" w14:textId="1D9D3E4A" w:rsidR="007632C7" w:rsidRDefault="00D5382A" w:rsidP="000E5A08">
      <w:pPr>
        <w:spacing w:line="360" w:lineRule="auto"/>
        <w:rPr>
          <w:rFonts w:asciiTheme="majorHAnsi" w:hAnsiTheme="majorHAnsi" w:cs="Arial"/>
          <w:sz w:val="22"/>
          <w:szCs w:val="22"/>
        </w:rPr>
      </w:pPr>
      <w:r>
        <w:rPr>
          <w:rFonts w:asciiTheme="majorHAnsi" w:hAnsiTheme="majorHAnsi" w:cs="Arial"/>
          <w:sz w:val="22"/>
          <w:szCs w:val="22"/>
        </w:rPr>
        <w:t xml:space="preserve">De onderwerpen van </w:t>
      </w:r>
      <w:r w:rsidR="00992B64">
        <w:rPr>
          <w:rFonts w:asciiTheme="majorHAnsi" w:hAnsiTheme="majorHAnsi" w:cs="Arial"/>
          <w:sz w:val="22"/>
          <w:szCs w:val="22"/>
        </w:rPr>
        <w:t>Malévich</w:t>
      </w:r>
      <w:r>
        <w:rPr>
          <w:rFonts w:asciiTheme="majorHAnsi" w:hAnsiTheme="majorHAnsi" w:cs="Arial"/>
          <w:sz w:val="22"/>
          <w:szCs w:val="22"/>
        </w:rPr>
        <w:t xml:space="preserve"> zouden</w:t>
      </w:r>
      <w:r w:rsidR="00CD0AAB">
        <w:rPr>
          <w:rFonts w:asciiTheme="majorHAnsi" w:hAnsiTheme="majorHAnsi" w:cs="Arial"/>
          <w:sz w:val="22"/>
          <w:szCs w:val="22"/>
        </w:rPr>
        <w:t xml:space="preserve"> kunnen</w:t>
      </w:r>
      <w:r w:rsidR="00A046E4">
        <w:rPr>
          <w:rFonts w:asciiTheme="majorHAnsi" w:hAnsiTheme="majorHAnsi" w:cs="Arial"/>
          <w:sz w:val="22"/>
          <w:szCs w:val="22"/>
        </w:rPr>
        <w:t xml:space="preserve"> passen in het s</w:t>
      </w:r>
      <w:r w:rsidR="00751984" w:rsidRPr="006641CD">
        <w:rPr>
          <w:rFonts w:asciiTheme="majorHAnsi" w:hAnsiTheme="majorHAnsi" w:cs="Arial"/>
          <w:sz w:val="22"/>
          <w:szCs w:val="22"/>
        </w:rPr>
        <w:t>ocialistis</w:t>
      </w:r>
      <w:r w:rsidR="00A046E4">
        <w:rPr>
          <w:rFonts w:asciiTheme="majorHAnsi" w:hAnsiTheme="majorHAnsi" w:cs="Arial"/>
          <w:sz w:val="22"/>
          <w:szCs w:val="22"/>
        </w:rPr>
        <w:t>ch realisme. Het socialistisch r</w:t>
      </w:r>
      <w:r w:rsidR="00751984" w:rsidRPr="006641CD">
        <w:rPr>
          <w:rFonts w:asciiTheme="majorHAnsi" w:hAnsiTheme="majorHAnsi" w:cs="Arial"/>
          <w:sz w:val="22"/>
          <w:szCs w:val="22"/>
        </w:rPr>
        <w:t xml:space="preserve">ealisme was bedoeld om concrete maar idealistische voorstellingen weer te geven van hoe het leven was. </w:t>
      </w:r>
      <w:r w:rsidR="00254223" w:rsidRPr="006641CD">
        <w:rPr>
          <w:rFonts w:asciiTheme="majorHAnsi" w:hAnsiTheme="majorHAnsi" w:cs="Arial"/>
          <w:sz w:val="22"/>
          <w:szCs w:val="22"/>
        </w:rPr>
        <w:t>Boeren</w:t>
      </w:r>
      <w:r w:rsidR="00254223">
        <w:rPr>
          <w:rFonts w:asciiTheme="majorHAnsi" w:hAnsiTheme="majorHAnsi" w:cs="Arial"/>
          <w:sz w:val="22"/>
          <w:szCs w:val="22"/>
        </w:rPr>
        <w:t xml:space="preserve"> en arbeiders</w:t>
      </w:r>
      <w:r w:rsidR="00254223" w:rsidRPr="006641CD">
        <w:rPr>
          <w:rFonts w:asciiTheme="majorHAnsi" w:hAnsiTheme="majorHAnsi" w:cs="Arial"/>
          <w:sz w:val="22"/>
          <w:szCs w:val="22"/>
        </w:rPr>
        <w:t xml:space="preserve"> pasten binnen deze context.</w:t>
      </w:r>
      <w:r w:rsidR="00254223">
        <w:rPr>
          <w:rFonts w:asciiTheme="majorHAnsi" w:hAnsiTheme="majorHAnsi" w:cs="Arial"/>
          <w:sz w:val="22"/>
          <w:szCs w:val="22"/>
        </w:rPr>
        <w:t xml:space="preserve"> Om de </w:t>
      </w:r>
      <w:r w:rsidR="0049678B">
        <w:rPr>
          <w:rFonts w:asciiTheme="majorHAnsi" w:hAnsiTheme="majorHAnsi" w:cs="Arial"/>
          <w:sz w:val="22"/>
          <w:szCs w:val="22"/>
        </w:rPr>
        <w:t>Russische realiteit</w:t>
      </w:r>
      <w:r w:rsidR="008F5DEB" w:rsidRPr="006641CD">
        <w:rPr>
          <w:rFonts w:asciiTheme="majorHAnsi" w:hAnsiTheme="majorHAnsi" w:cs="Arial"/>
          <w:sz w:val="22"/>
          <w:szCs w:val="22"/>
        </w:rPr>
        <w:t xml:space="preserve"> </w:t>
      </w:r>
      <w:r w:rsidR="0049678B">
        <w:rPr>
          <w:rFonts w:asciiTheme="majorHAnsi" w:hAnsiTheme="majorHAnsi" w:cs="Arial"/>
          <w:sz w:val="22"/>
          <w:szCs w:val="22"/>
        </w:rPr>
        <w:t xml:space="preserve">te kunnen weerspiegelen </w:t>
      </w:r>
      <w:r w:rsidR="00A046E4">
        <w:rPr>
          <w:rFonts w:asciiTheme="majorHAnsi" w:hAnsiTheme="majorHAnsi" w:cs="Arial"/>
          <w:sz w:val="22"/>
          <w:szCs w:val="22"/>
        </w:rPr>
        <w:t>wa</w:t>
      </w:r>
      <w:r w:rsidR="00610AE2">
        <w:rPr>
          <w:rFonts w:asciiTheme="majorHAnsi" w:hAnsiTheme="majorHAnsi" w:cs="Arial"/>
          <w:sz w:val="22"/>
          <w:szCs w:val="22"/>
        </w:rPr>
        <w:t>s het</w:t>
      </w:r>
      <w:r w:rsidR="00A67395">
        <w:rPr>
          <w:rFonts w:asciiTheme="majorHAnsi" w:hAnsiTheme="majorHAnsi" w:cs="Arial"/>
          <w:sz w:val="22"/>
          <w:szCs w:val="22"/>
        </w:rPr>
        <w:t xml:space="preserve"> </w:t>
      </w:r>
      <w:r w:rsidR="008F5DEB" w:rsidRPr="006641CD">
        <w:rPr>
          <w:rFonts w:asciiTheme="majorHAnsi" w:hAnsiTheme="majorHAnsi" w:cs="Arial"/>
          <w:sz w:val="22"/>
          <w:szCs w:val="22"/>
        </w:rPr>
        <w:t xml:space="preserve">belangrijk om de nationale identiteit van Rusland ook te kunnen ervaren van binnenuit. </w:t>
      </w:r>
      <w:r w:rsidR="00992B64">
        <w:rPr>
          <w:rFonts w:asciiTheme="majorHAnsi" w:hAnsiTheme="majorHAnsi" w:cs="Arial"/>
          <w:sz w:val="22"/>
          <w:szCs w:val="22"/>
        </w:rPr>
        <w:t>Malévich</w:t>
      </w:r>
      <w:r w:rsidR="00A046E4">
        <w:rPr>
          <w:rFonts w:asciiTheme="majorHAnsi" w:hAnsiTheme="majorHAnsi" w:cs="Arial"/>
          <w:sz w:val="22"/>
          <w:szCs w:val="22"/>
        </w:rPr>
        <w:t xml:space="preserve"> heeft in de periode van het suprematisme en c</w:t>
      </w:r>
      <w:r w:rsidR="00A67395">
        <w:rPr>
          <w:rFonts w:asciiTheme="majorHAnsi" w:hAnsiTheme="majorHAnsi" w:cs="Arial"/>
          <w:sz w:val="22"/>
          <w:szCs w:val="22"/>
        </w:rPr>
        <w:t>onstructivisme laten zien dat hij actief deel nam aan de nieu</w:t>
      </w:r>
      <w:r>
        <w:rPr>
          <w:rFonts w:asciiTheme="majorHAnsi" w:hAnsiTheme="majorHAnsi" w:cs="Arial"/>
          <w:sz w:val="22"/>
          <w:szCs w:val="22"/>
        </w:rPr>
        <w:t xml:space="preserve">w te vormen Sovjet Unie, en </w:t>
      </w:r>
      <w:r w:rsidR="00A67395">
        <w:rPr>
          <w:rFonts w:asciiTheme="majorHAnsi" w:hAnsiTheme="majorHAnsi" w:cs="Arial"/>
          <w:sz w:val="22"/>
          <w:szCs w:val="22"/>
        </w:rPr>
        <w:t>zich inzette om het revolutionaire denken te verspreiden. Door de</w:t>
      </w:r>
      <w:r w:rsidR="008F5DEB" w:rsidRPr="006641CD">
        <w:rPr>
          <w:rFonts w:asciiTheme="majorHAnsi" w:hAnsiTheme="majorHAnsi" w:cs="Arial"/>
          <w:sz w:val="22"/>
          <w:szCs w:val="22"/>
        </w:rPr>
        <w:t xml:space="preserve"> nationale identiteit </w:t>
      </w:r>
      <w:r w:rsidR="00A67395">
        <w:rPr>
          <w:rFonts w:asciiTheme="majorHAnsi" w:hAnsiTheme="majorHAnsi" w:cs="Arial"/>
          <w:sz w:val="22"/>
          <w:szCs w:val="22"/>
        </w:rPr>
        <w:t>aan te nemen identificeerde hij zich met de Sovjet Unie.</w:t>
      </w:r>
      <w:r w:rsidR="00D92454">
        <w:rPr>
          <w:rFonts w:asciiTheme="majorHAnsi" w:hAnsiTheme="majorHAnsi" w:cs="Arial"/>
          <w:sz w:val="22"/>
          <w:szCs w:val="22"/>
        </w:rPr>
        <w:t xml:space="preserve"> </w:t>
      </w:r>
      <w:r w:rsidR="007632C7">
        <w:rPr>
          <w:rFonts w:asciiTheme="majorHAnsi" w:hAnsiTheme="majorHAnsi" w:cs="Arial"/>
          <w:sz w:val="22"/>
          <w:szCs w:val="22"/>
        </w:rPr>
        <w:t xml:space="preserve">Hiermee concludeer ik dat </w:t>
      </w:r>
      <w:r w:rsidR="005D3BED">
        <w:rPr>
          <w:rFonts w:asciiTheme="majorHAnsi" w:hAnsiTheme="majorHAnsi" w:cs="Arial"/>
          <w:sz w:val="22"/>
          <w:szCs w:val="22"/>
        </w:rPr>
        <w:t>Malévich</w:t>
      </w:r>
      <w:r w:rsidR="007632C7">
        <w:rPr>
          <w:rFonts w:asciiTheme="majorHAnsi" w:hAnsiTheme="majorHAnsi" w:cs="Arial"/>
          <w:sz w:val="22"/>
          <w:szCs w:val="22"/>
        </w:rPr>
        <w:t xml:space="preserve"> zich niet wilde onttrekken aan het socialistisch realisme. De stijl van Malévich</w:t>
      </w:r>
      <w:r w:rsidR="00D92454">
        <w:rPr>
          <w:rFonts w:asciiTheme="majorHAnsi" w:hAnsiTheme="majorHAnsi" w:cs="Arial"/>
          <w:sz w:val="22"/>
          <w:szCs w:val="22"/>
        </w:rPr>
        <w:t xml:space="preserve"> na 1928</w:t>
      </w:r>
      <w:r w:rsidR="007632C7">
        <w:rPr>
          <w:rFonts w:asciiTheme="majorHAnsi" w:hAnsiTheme="majorHAnsi" w:cs="Arial"/>
          <w:sz w:val="22"/>
          <w:szCs w:val="22"/>
        </w:rPr>
        <w:t xml:space="preserve"> is voor een deel passend bij het socialistisch realisme. Hij schildert een (soms deels) herkenbare voorstelling en gebruikt titels als ‘arbeider in rood’,  ‘boerin’ en ‘boer op de akkers’, onderwerpen uit het dagelijks leven van de Sovjet Unie.</w:t>
      </w:r>
    </w:p>
    <w:p w14:paraId="2608E252" w14:textId="346B57B4" w:rsidR="00610AE2" w:rsidRDefault="00610AE2" w:rsidP="000E5A08">
      <w:pPr>
        <w:spacing w:line="360" w:lineRule="auto"/>
        <w:rPr>
          <w:rFonts w:asciiTheme="majorHAnsi" w:hAnsiTheme="majorHAnsi" w:cs="Arial"/>
          <w:sz w:val="22"/>
          <w:szCs w:val="22"/>
        </w:rPr>
      </w:pPr>
      <w:r>
        <w:rPr>
          <w:rFonts w:asciiTheme="majorHAnsi" w:hAnsiTheme="majorHAnsi" w:cs="Arial"/>
          <w:sz w:val="22"/>
          <w:szCs w:val="22"/>
        </w:rPr>
        <w:t xml:space="preserve">Rond 1932 nam zijn kunst een andere wending. De portretten van mensen kregen duidelijke gelaatstrekken. </w:t>
      </w:r>
      <w:r w:rsidR="00752529">
        <w:rPr>
          <w:rFonts w:asciiTheme="majorHAnsi" w:hAnsiTheme="majorHAnsi" w:cs="Arial"/>
          <w:sz w:val="22"/>
          <w:szCs w:val="22"/>
        </w:rPr>
        <w:t xml:space="preserve">Zijn schilderijen krijgen </w:t>
      </w:r>
      <w:r>
        <w:rPr>
          <w:rFonts w:asciiTheme="majorHAnsi" w:hAnsiTheme="majorHAnsi" w:cs="Arial"/>
          <w:sz w:val="22"/>
          <w:szCs w:val="22"/>
        </w:rPr>
        <w:t>een expressieve uitdrukking. Het onpersoonlijke karakter van de port</w:t>
      </w:r>
      <w:r w:rsidR="0049678B">
        <w:rPr>
          <w:rFonts w:asciiTheme="majorHAnsi" w:hAnsiTheme="majorHAnsi" w:cs="Arial"/>
          <w:sz w:val="22"/>
          <w:szCs w:val="22"/>
        </w:rPr>
        <w:t>rette</w:t>
      </w:r>
      <w:r w:rsidR="00530771">
        <w:rPr>
          <w:rFonts w:asciiTheme="majorHAnsi" w:hAnsiTheme="majorHAnsi" w:cs="Arial"/>
          <w:sz w:val="22"/>
          <w:szCs w:val="22"/>
        </w:rPr>
        <w:t>n</w:t>
      </w:r>
      <w:r w:rsidR="00752529">
        <w:rPr>
          <w:rFonts w:asciiTheme="majorHAnsi" w:hAnsiTheme="majorHAnsi" w:cs="Arial"/>
          <w:sz w:val="22"/>
          <w:szCs w:val="22"/>
        </w:rPr>
        <w:t xml:space="preserve"> zoals in de boerencyclussen</w:t>
      </w:r>
      <w:r w:rsidR="00530771">
        <w:rPr>
          <w:rFonts w:asciiTheme="majorHAnsi" w:hAnsiTheme="majorHAnsi" w:cs="Arial"/>
          <w:sz w:val="22"/>
          <w:szCs w:val="22"/>
        </w:rPr>
        <w:t xml:space="preserve"> zijn verdwenen.  De voormalige</w:t>
      </w:r>
      <w:r w:rsidR="0049678B">
        <w:rPr>
          <w:rFonts w:asciiTheme="majorHAnsi" w:hAnsiTheme="majorHAnsi" w:cs="Arial"/>
          <w:sz w:val="22"/>
          <w:szCs w:val="22"/>
        </w:rPr>
        <w:t xml:space="preserve"> stijl </w:t>
      </w:r>
      <w:r>
        <w:rPr>
          <w:rFonts w:asciiTheme="majorHAnsi" w:hAnsiTheme="majorHAnsi" w:cs="Arial"/>
          <w:sz w:val="22"/>
          <w:szCs w:val="22"/>
        </w:rPr>
        <w:t>van Malévich is soms nog nauwelijks te herkennen. In d</w:t>
      </w:r>
      <w:r w:rsidR="00752529">
        <w:rPr>
          <w:rFonts w:asciiTheme="majorHAnsi" w:hAnsiTheme="majorHAnsi" w:cs="Arial"/>
          <w:sz w:val="22"/>
          <w:szCs w:val="22"/>
        </w:rPr>
        <w:t>eze</w:t>
      </w:r>
      <w:r>
        <w:rPr>
          <w:rFonts w:asciiTheme="majorHAnsi" w:hAnsiTheme="majorHAnsi" w:cs="Arial"/>
          <w:sz w:val="22"/>
          <w:szCs w:val="22"/>
        </w:rPr>
        <w:t xml:space="preserve"> portretten valt op dat hij signeert met een zwart vierkant.</w:t>
      </w:r>
      <w:r>
        <w:rPr>
          <w:rStyle w:val="Voetnootmarkering"/>
          <w:rFonts w:asciiTheme="majorHAnsi" w:hAnsiTheme="majorHAnsi" w:cs="Arial"/>
          <w:sz w:val="22"/>
          <w:szCs w:val="22"/>
        </w:rPr>
        <w:footnoteReference w:id="65"/>
      </w:r>
      <w:r>
        <w:rPr>
          <w:rFonts w:asciiTheme="majorHAnsi" w:hAnsiTheme="majorHAnsi" w:cs="Arial"/>
          <w:sz w:val="22"/>
          <w:szCs w:val="22"/>
        </w:rPr>
        <w:t xml:space="preserve"> </w:t>
      </w:r>
      <w:r w:rsidR="00752529">
        <w:rPr>
          <w:rFonts w:asciiTheme="majorHAnsi" w:hAnsiTheme="majorHAnsi" w:cs="Arial"/>
          <w:sz w:val="22"/>
          <w:szCs w:val="22"/>
        </w:rPr>
        <w:t>Hiermee toont hij dat hij zich identificeert met het suprematisme en hij dit gedachtengoed van een hogere kunst nog steeds vertaalt naar nieuw werk.</w:t>
      </w:r>
    </w:p>
    <w:p w14:paraId="1B4407D3" w14:textId="77777777" w:rsidR="00242A2E" w:rsidRDefault="00242A2E" w:rsidP="000E5A08">
      <w:pPr>
        <w:spacing w:line="360" w:lineRule="auto"/>
        <w:rPr>
          <w:rFonts w:asciiTheme="majorHAnsi" w:hAnsiTheme="majorHAnsi" w:cs="Arial"/>
          <w:sz w:val="22"/>
          <w:szCs w:val="22"/>
        </w:rPr>
      </w:pPr>
    </w:p>
    <w:p w14:paraId="1AD86F15" w14:textId="0CB44444" w:rsidR="00076724" w:rsidRDefault="00076724" w:rsidP="000E5A08">
      <w:pPr>
        <w:spacing w:line="360" w:lineRule="auto"/>
        <w:rPr>
          <w:rFonts w:asciiTheme="majorHAnsi" w:hAnsiTheme="majorHAnsi" w:cs="Arial"/>
          <w:sz w:val="22"/>
          <w:szCs w:val="22"/>
        </w:rPr>
      </w:pPr>
      <w:r>
        <w:rPr>
          <w:rFonts w:asciiTheme="majorHAnsi" w:hAnsiTheme="majorHAnsi" w:cs="Arial"/>
          <w:noProof/>
          <w:sz w:val="22"/>
          <w:szCs w:val="22"/>
          <w:lang w:val="en-US" w:eastAsia="nl-NL"/>
        </w:rPr>
        <w:drawing>
          <wp:inline distT="0" distB="0" distL="0" distR="0" wp14:anchorId="6CD27832" wp14:editId="4DFE787C">
            <wp:extent cx="1917372" cy="2375459"/>
            <wp:effectExtent l="0" t="0" r="0" b="1270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vichFemale-worker-in-Red-Kazimir-Malevich-1933.jpg"/>
                    <pic:cNvPicPr/>
                  </pic:nvPicPr>
                  <pic:blipFill>
                    <a:blip r:embed="rId24">
                      <a:extLst>
                        <a:ext uri="{28A0092B-C50C-407E-A947-70E740481C1C}">
                          <a14:useLocalDpi xmlns:a14="http://schemas.microsoft.com/office/drawing/2010/main" val="0"/>
                        </a:ext>
                      </a:extLst>
                    </a:blip>
                    <a:stretch>
                      <a:fillRect/>
                    </a:stretch>
                  </pic:blipFill>
                  <pic:spPr>
                    <a:xfrm>
                      <a:off x="0" y="0"/>
                      <a:ext cx="1918812" cy="2377243"/>
                    </a:xfrm>
                    <a:prstGeom prst="rect">
                      <a:avLst/>
                    </a:prstGeom>
                  </pic:spPr>
                </pic:pic>
              </a:graphicData>
            </a:graphic>
          </wp:inline>
        </w:drawing>
      </w:r>
      <w:r w:rsidR="00610AE2">
        <w:rPr>
          <w:rFonts w:asciiTheme="majorHAnsi" w:hAnsiTheme="majorHAnsi" w:cs="Arial"/>
          <w:sz w:val="22"/>
          <w:szCs w:val="22"/>
        </w:rPr>
        <w:tab/>
      </w:r>
      <w:r w:rsidR="00610AE2">
        <w:rPr>
          <w:rFonts w:asciiTheme="majorHAnsi" w:hAnsiTheme="majorHAnsi" w:cs="Arial"/>
          <w:sz w:val="22"/>
          <w:szCs w:val="22"/>
        </w:rPr>
        <w:tab/>
      </w:r>
      <w:r w:rsidR="00610AE2">
        <w:rPr>
          <w:rFonts w:asciiTheme="majorHAnsi" w:hAnsiTheme="majorHAnsi" w:cs="Arial"/>
          <w:sz w:val="22"/>
          <w:szCs w:val="22"/>
        </w:rPr>
        <w:tab/>
      </w:r>
      <w:r w:rsidR="00610AE2">
        <w:rPr>
          <w:rFonts w:asciiTheme="majorHAnsi" w:hAnsiTheme="majorHAnsi" w:cs="Arial"/>
          <w:noProof/>
          <w:sz w:val="22"/>
          <w:szCs w:val="22"/>
          <w:lang w:val="en-US" w:eastAsia="nl-NL"/>
        </w:rPr>
        <w:drawing>
          <wp:inline distT="0" distB="0" distL="0" distR="0" wp14:anchorId="6679BD43" wp14:editId="3ABFAC27">
            <wp:extent cx="1985533" cy="2355850"/>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azimir_Malevich_-_Self-Portrait.jpg"/>
                    <pic:cNvPicPr/>
                  </pic:nvPicPr>
                  <pic:blipFill>
                    <a:blip r:embed="rId25">
                      <a:extLst>
                        <a:ext uri="{28A0092B-C50C-407E-A947-70E740481C1C}">
                          <a14:useLocalDpi xmlns:a14="http://schemas.microsoft.com/office/drawing/2010/main" val="0"/>
                        </a:ext>
                      </a:extLst>
                    </a:blip>
                    <a:stretch>
                      <a:fillRect/>
                    </a:stretch>
                  </pic:blipFill>
                  <pic:spPr>
                    <a:xfrm>
                      <a:off x="0" y="0"/>
                      <a:ext cx="1987176" cy="2357800"/>
                    </a:xfrm>
                    <a:prstGeom prst="rect">
                      <a:avLst/>
                    </a:prstGeom>
                  </pic:spPr>
                </pic:pic>
              </a:graphicData>
            </a:graphic>
          </wp:inline>
        </w:drawing>
      </w:r>
    </w:p>
    <w:p w14:paraId="000DF7F9" w14:textId="5215F027" w:rsidR="00CD0AAB" w:rsidRDefault="00903BEE" w:rsidP="000E5A08">
      <w:pPr>
        <w:spacing w:line="360" w:lineRule="auto"/>
        <w:rPr>
          <w:rFonts w:asciiTheme="majorHAnsi" w:hAnsiTheme="majorHAnsi" w:cs="Arial"/>
          <w:sz w:val="22"/>
          <w:szCs w:val="22"/>
        </w:rPr>
      </w:pPr>
      <w:r>
        <w:rPr>
          <w:rFonts w:asciiTheme="majorHAnsi" w:hAnsiTheme="majorHAnsi" w:cs="Arial"/>
          <w:sz w:val="22"/>
          <w:szCs w:val="22"/>
        </w:rPr>
        <w:t>‘Vrouwelijke arbeider in rood’, 1933</w:t>
      </w:r>
      <w:r w:rsidR="00610AE2">
        <w:rPr>
          <w:rFonts w:asciiTheme="majorHAnsi" w:hAnsiTheme="majorHAnsi" w:cs="Arial"/>
          <w:sz w:val="22"/>
          <w:szCs w:val="22"/>
        </w:rPr>
        <w:tab/>
      </w:r>
      <w:r w:rsidR="00610AE2">
        <w:rPr>
          <w:rFonts w:asciiTheme="majorHAnsi" w:hAnsiTheme="majorHAnsi" w:cs="Arial"/>
          <w:sz w:val="22"/>
          <w:szCs w:val="22"/>
        </w:rPr>
        <w:tab/>
      </w:r>
      <w:r w:rsidR="00610AE2">
        <w:rPr>
          <w:rFonts w:asciiTheme="majorHAnsi" w:hAnsiTheme="majorHAnsi" w:cs="Arial"/>
          <w:sz w:val="22"/>
          <w:szCs w:val="22"/>
        </w:rPr>
        <w:tab/>
      </w:r>
      <w:r w:rsidR="00610AE2" w:rsidRPr="00903BEE">
        <w:rPr>
          <w:rFonts w:asciiTheme="majorHAnsi" w:hAnsiTheme="majorHAnsi" w:cs="Arial"/>
          <w:sz w:val="22"/>
          <w:szCs w:val="22"/>
        </w:rPr>
        <w:t>‘zelfportret’, 1933</w:t>
      </w:r>
    </w:p>
    <w:p w14:paraId="2EAAEA07" w14:textId="77777777" w:rsidR="0049678B" w:rsidRDefault="0049678B" w:rsidP="000E5A08">
      <w:pPr>
        <w:spacing w:line="360" w:lineRule="auto"/>
        <w:rPr>
          <w:rFonts w:asciiTheme="majorHAnsi" w:hAnsiTheme="majorHAnsi" w:cs="Arial"/>
          <w:sz w:val="22"/>
          <w:szCs w:val="22"/>
        </w:rPr>
      </w:pPr>
    </w:p>
    <w:p w14:paraId="6B1D7515" w14:textId="7C585FF7" w:rsidR="00D2499D" w:rsidRDefault="00461504" w:rsidP="000E5A08">
      <w:pPr>
        <w:spacing w:line="360" w:lineRule="auto"/>
        <w:rPr>
          <w:rFonts w:asciiTheme="majorHAnsi" w:hAnsiTheme="majorHAnsi" w:cs="Arial"/>
          <w:sz w:val="22"/>
          <w:szCs w:val="22"/>
        </w:rPr>
      </w:pPr>
      <w:r>
        <w:rPr>
          <w:rFonts w:asciiTheme="majorHAnsi" w:hAnsiTheme="majorHAnsi" w:cs="Arial"/>
          <w:sz w:val="22"/>
          <w:szCs w:val="22"/>
        </w:rPr>
        <w:t xml:space="preserve">Zijn inspiratie vond </w:t>
      </w:r>
      <w:r w:rsidR="005D3BED">
        <w:rPr>
          <w:rFonts w:asciiTheme="majorHAnsi" w:hAnsiTheme="majorHAnsi" w:cs="Arial"/>
          <w:sz w:val="22"/>
          <w:szCs w:val="22"/>
        </w:rPr>
        <w:t>Malévich</w:t>
      </w:r>
      <w:r>
        <w:rPr>
          <w:rFonts w:asciiTheme="majorHAnsi" w:hAnsiTheme="majorHAnsi" w:cs="Arial"/>
          <w:sz w:val="22"/>
          <w:szCs w:val="22"/>
        </w:rPr>
        <w:t xml:space="preserve"> in deze periode bij de schilders </w:t>
      </w:r>
      <w:r w:rsidR="00D2499D">
        <w:rPr>
          <w:rFonts w:asciiTheme="majorHAnsi" w:hAnsiTheme="majorHAnsi" w:cs="Arial"/>
          <w:sz w:val="22"/>
          <w:szCs w:val="22"/>
        </w:rPr>
        <w:t xml:space="preserve">uit de Renaissance. </w:t>
      </w:r>
      <w:r>
        <w:rPr>
          <w:rFonts w:asciiTheme="majorHAnsi" w:hAnsiTheme="majorHAnsi" w:cs="Arial"/>
          <w:sz w:val="22"/>
          <w:szCs w:val="22"/>
        </w:rPr>
        <w:t>Hij schilderde de portretten fotorealistisch en tegen een donkere achtergrond.</w:t>
      </w:r>
      <w:r>
        <w:rPr>
          <w:rStyle w:val="Voetnootmarkering"/>
          <w:rFonts w:asciiTheme="majorHAnsi" w:hAnsiTheme="majorHAnsi" w:cs="Arial"/>
          <w:sz w:val="22"/>
          <w:szCs w:val="22"/>
        </w:rPr>
        <w:footnoteReference w:id="66"/>
      </w:r>
      <w:r>
        <w:rPr>
          <w:rFonts w:asciiTheme="majorHAnsi" w:hAnsiTheme="majorHAnsi" w:cs="Arial"/>
          <w:sz w:val="22"/>
          <w:szCs w:val="22"/>
        </w:rPr>
        <w:t xml:space="preserve"> </w:t>
      </w:r>
      <w:r w:rsidR="00D2499D">
        <w:rPr>
          <w:rFonts w:asciiTheme="majorHAnsi" w:hAnsiTheme="majorHAnsi" w:cs="Arial"/>
          <w:sz w:val="22"/>
          <w:szCs w:val="22"/>
        </w:rPr>
        <w:t xml:space="preserve">In </w:t>
      </w:r>
      <w:r>
        <w:rPr>
          <w:rFonts w:asciiTheme="majorHAnsi" w:hAnsiTheme="majorHAnsi" w:cs="Arial"/>
          <w:sz w:val="22"/>
          <w:szCs w:val="22"/>
        </w:rPr>
        <w:t xml:space="preserve">de </w:t>
      </w:r>
      <w:r w:rsidR="007632C7">
        <w:rPr>
          <w:rFonts w:asciiTheme="majorHAnsi" w:hAnsiTheme="majorHAnsi" w:cs="Arial"/>
          <w:sz w:val="22"/>
          <w:szCs w:val="22"/>
        </w:rPr>
        <w:t xml:space="preserve">Renaissance werd </w:t>
      </w:r>
      <w:r w:rsidR="00D2499D">
        <w:rPr>
          <w:rFonts w:asciiTheme="majorHAnsi" w:hAnsiTheme="majorHAnsi" w:cs="Arial"/>
          <w:sz w:val="22"/>
          <w:szCs w:val="22"/>
        </w:rPr>
        <w:t xml:space="preserve">het portret als nieuw genre in de schilderkunst ontdekt. </w:t>
      </w:r>
      <w:r w:rsidR="005D3BED">
        <w:rPr>
          <w:rFonts w:asciiTheme="majorHAnsi" w:hAnsiTheme="majorHAnsi" w:cs="Arial"/>
          <w:sz w:val="22"/>
          <w:szCs w:val="22"/>
        </w:rPr>
        <w:t>Malévich</w:t>
      </w:r>
      <w:r w:rsidR="00D2499D">
        <w:rPr>
          <w:rFonts w:asciiTheme="majorHAnsi" w:hAnsiTheme="majorHAnsi" w:cs="Arial"/>
          <w:sz w:val="22"/>
          <w:szCs w:val="22"/>
        </w:rPr>
        <w:t xml:space="preserve"> geeft met de uitstraling van zijn portretten een verwijzing naar het begin va</w:t>
      </w:r>
      <w:r>
        <w:rPr>
          <w:rFonts w:asciiTheme="majorHAnsi" w:hAnsiTheme="majorHAnsi" w:cs="Arial"/>
          <w:sz w:val="22"/>
          <w:szCs w:val="22"/>
        </w:rPr>
        <w:t>n een nieuwe periode binnen de S</w:t>
      </w:r>
      <w:r w:rsidR="007632C7">
        <w:rPr>
          <w:rFonts w:asciiTheme="majorHAnsi" w:hAnsiTheme="majorHAnsi" w:cs="Arial"/>
          <w:sz w:val="22"/>
          <w:szCs w:val="22"/>
        </w:rPr>
        <w:t>ovjet Unie; die van een</w:t>
      </w:r>
      <w:r w:rsidR="00D2499D">
        <w:rPr>
          <w:rFonts w:asciiTheme="majorHAnsi" w:hAnsiTheme="majorHAnsi" w:cs="Arial"/>
          <w:sz w:val="22"/>
          <w:szCs w:val="22"/>
        </w:rPr>
        <w:t xml:space="preserve"> nieuwe iconen</w:t>
      </w:r>
      <w:r w:rsidR="007632C7">
        <w:rPr>
          <w:rFonts w:asciiTheme="majorHAnsi" w:hAnsiTheme="majorHAnsi" w:cs="Arial"/>
          <w:sz w:val="22"/>
          <w:szCs w:val="22"/>
        </w:rPr>
        <w:t>reeks.</w:t>
      </w:r>
      <w:r w:rsidR="00D92454">
        <w:rPr>
          <w:rStyle w:val="Voetnootmarkering"/>
          <w:rFonts w:asciiTheme="majorHAnsi" w:hAnsiTheme="majorHAnsi" w:cs="Arial"/>
          <w:sz w:val="22"/>
          <w:szCs w:val="22"/>
        </w:rPr>
        <w:footnoteReference w:id="67"/>
      </w:r>
    </w:p>
    <w:p w14:paraId="3F04C5C0" w14:textId="057371A3" w:rsidR="00267C65" w:rsidRPr="00CB66FE" w:rsidRDefault="0049678B" w:rsidP="000E5A08">
      <w:pPr>
        <w:spacing w:line="360" w:lineRule="auto"/>
        <w:rPr>
          <w:rFonts w:asciiTheme="majorHAnsi" w:hAnsiTheme="majorHAnsi" w:cs="Arial"/>
          <w:sz w:val="22"/>
          <w:szCs w:val="22"/>
        </w:rPr>
      </w:pPr>
      <w:r>
        <w:rPr>
          <w:rFonts w:asciiTheme="majorHAnsi" w:hAnsiTheme="majorHAnsi" w:cs="Arial"/>
          <w:sz w:val="22"/>
          <w:szCs w:val="22"/>
        </w:rPr>
        <w:t>De felheid van d</w:t>
      </w:r>
      <w:r w:rsidR="00752529">
        <w:rPr>
          <w:rFonts w:asciiTheme="majorHAnsi" w:hAnsiTheme="majorHAnsi" w:cs="Arial"/>
          <w:sz w:val="22"/>
          <w:szCs w:val="22"/>
        </w:rPr>
        <w:t xml:space="preserve">e kleuren en het heldere wit en </w:t>
      </w:r>
      <w:r>
        <w:rPr>
          <w:rFonts w:asciiTheme="majorHAnsi" w:hAnsiTheme="majorHAnsi" w:cs="Arial"/>
          <w:sz w:val="22"/>
          <w:szCs w:val="22"/>
        </w:rPr>
        <w:t xml:space="preserve">diepe zwart in de portretten komen mijn </w:t>
      </w:r>
      <w:proofErr w:type="spellStart"/>
      <w:r>
        <w:rPr>
          <w:rFonts w:asciiTheme="majorHAnsi" w:hAnsiTheme="majorHAnsi" w:cs="Arial"/>
          <w:sz w:val="22"/>
          <w:szCs w:val="22"/>
        </w:rPr>
        <w:t>inziens</w:t>
      </w:r>
      <w:proofErr w:type="spellEnd"/>
      <w:r>
        <w:rPr>
          <w:rFonts w:asciiTheme="majorHAnsi" w:hAnsiTheme="majorHAnsi" w:cs="Arial"/>
          <w:sz w:val="22"/>
          <w:szCs w:val="22"/>
        </w:rPr>
        <w:t xml:space="preserve"> voort uit de periode van het suprematisme. </w:t>
      </w:r>
      <w:r w:rsidR="00461504">
        <w:rPr>
          <w:rFonts w:asciiTheme="majorHAnsi" w:hAnsiTheme="majorHAnsi" w:cs="Arial"/>
          <w:sz w:val="22"/>
          <w:szCs w:val="22"/>
        </w:rPr>
        <w:t xml:space="preserve">In </w:t>
      </w:r>
      <w:r w:rsidR="005F6D93">
        <w:rPr>
          <w:rFonts w:asciiTheme="majorHAnsi" w:hAnsiTheme="majorHAnsi" w:cs="Arial"/>
          <w:sz w:val="22"/>
          <w:szCs w:val="22"/>
        </w:rPr>
        <w:t xml:space="preserve">deze portretten </w:t>
      </w:r>
      <w:r w:rsidR="00D92454">
        <w:rPr>
          <w:rFonts w:asciiTheme="majorHAnsi" w:hAnsiTheme="majorHAnsi" w:cs="Arial"/>
          <w:sz w:val="22"/>
          <w:szCs w:val="22"/>
        </w:rPr>
        <w:t xml:space="preserve">is </w:t>
      </w:r>
      <w:r w:rsidR="005F6D93">
        <w:rPr>
          <w:rFonts w:asciiTheme="majorHAnsi" w:hAnsiTheme="majorHAnsi" w:cs="Arial"/>
          <w:sz w:val="22"/>
          <w:szCs w:val="22"/>
        </w:rPr>
        <w:t>een bepaalde verstilling waar te nemen; de geportretteerde kijkt naar een bepaald punt alsof hij tijdelijk in trance is. De hand, die in beide portrett</w:t>
      </w:r>
      <w:r w:rsidR="00530771">
        <w:rPr>
          <w:rFonts w:asciiTheme="majorHAnsi" w:hAnsiTheme="majorHAnsi" w:cs="Arial"/>
          <w:sz w:val="22"/>
          <w:szCs w:val="22"/>
        </w:rPr>
        <w:t>en zoals hierboven is</w:t>
      </w:r>
      <w:r w:rsidR="005F6D93">
        <w:rPr>
          <w:rFonts w:asciiTheme="majorHAnsi" w:hAnsiTheme="majorHAnsi" w:cs="Arial"/>
          <w:sz w:val="22"/>
          <w:szCs w:val="22"/>
        </w:rPr>
        <w:t xml:space="preserve"> afgebeeld, maakt een bepaald gebaar; alsof het iets vasthoudt of toont zonder dat wij het kunnen zien. Ik meen hier dat we ‘tekens’ vertaald in gebaren, kunnen waarnemen. We worden door deze abstracte tekens betrokken bij een </w:t>
      </w:r>
      <w:r w:rsidR="00530771">
        <w:rPr>
          <w:rFonts w:asciiTheme="majorHAnsi" w:hAnsiTheme="majorHAnsi" w:cs="Arial"/>
          <w:sz w:val="22"/>
          <w:szCs w:val="22"/>
        </w:rPr>
        <w:t>spirituele werkelijkheid</w:t>
      </w:r>
      <w:r w:rsidR="005F6D93">
        <w:rPr>
          <w:rFonts w:asciiTheme="majorHAnsi" w:hAnsiTheme="majorHAnsi" w:cs="Arial"/>
          <w:sz w:val="22"/>
          <w:szCs w:val="22"/>
        </w:rPr>
        <w:t xml:space="preserve">. </w:t>
      </w:r>
      <w:r w:rsidR="00D3760C">
        <w:rPr>
          <w:rFonts w:asciiTheme="majorHAnsi" w:hAnsiTheme="majorHAnsi" w:cs="Arial"/>
          <w:sz w:val="22"/>
          <w:szCs w:val="22"/>
        </w:rPr>
        <w:t>Malévich</w:t>
      </w:r>
      <w:r w:rsidR="005F6D93">
        <w:rPr>
          <w:rFonts w:asciiTheme="majorHAnsi" w:hAnsiTheme="majorHAnsi" w:cs="Arial"/>
          <w:sz w:val="22"/>
          <w:szCs w:val="22"/>
        </w:rPr>
        <w:t xml:space="preserve"> biedt in deze schilderijen een ervaring die van een hogere orde </w:t>
      </w:r>
      <w:r w:rsidR="00530771">
        <w:rPr>
          <w:rFonts w:asciiTheme="majorHAnsi" w:hAnsiTheme="majorHAnsi" w:cs="Arial"/>
          <w:sz w:val="22"/>
          <w:szCs w:val="22"/>
        </w:rPr>
        <w:t>(</w:t>
      </w:r>
      <w:proofErr w:type="spellStart"/>
      <w:r w:rsidR="00530771">
        <w:rPr>
          <w:rFonts w:asciiTheme="majorHAnsi" w:hAnsiTheme="majorHAnsi" w:cs="Arial"/>
          <w:sz w:val="22"/>
          <w:szCs w:val="22"/>
        </w:rPr>
        <w:t>supremus</w:t>
      </w:r>
      <w:proofErr w:type="spellEnd"/>
      <w:r w:rsidR="00530771">
        <w:rPr>
          <w:rFonts w:asciiTheme="majorHAnsi" w:hAnsiTheme="majorHAnsi" w:cs="Arial"/>
          <w:sz w:val="22"/>
          <w:szCs w:val="22"/>
        </w:rPr>
        <w:t xml:space="preserve">) </w:t>
      </w:r>
      <w:r w:rsidR="005F6D93">
        <w:rPr>
          <w:rFonts w:asciiTheme="majorHAnsi" w:hAnsiTheme="majorHAnsi" w:cs="Arial"/>
          <w:sz w:val="22"/>
          <w:szCs w:val="22"/>
        </w:rPr>
        <w:t xml:space="preserve">is. </w:t>
      </w:r>
      <w:r w:rsidR="00177C5C">
        <w:rPr>
          <w:rFonts w:asciiTheme="majorHAnsi" w:hAnsiTheme="majorHAnsi" w:cs="Arial"/>
          <w:sz w:val="22"/>
          <w:szCs w:val="22"/>
        </w:rPr>
        <w:t>We zouden kunnen spreken van een icoon in een nieuwe verpakking; de zwarte of juist witte achtergrond m</w:t>
      </w:r>
      <w:r w:rsidR="007632C7">
        <w:rPr>
          <w:rFonts w:asciiTheme="majorHAnsi" w:hAnsiTheme="majorHAnsi" w:cs="Arial"/>
          <w:sz w:val="22"/>
          <w:szCs w:val="22"/>
        </w:rPr>
        <w:t>aakt dat het portret uit de wer</w:t>
      </w:r>
      <w:r w:rsidR="00177C5C">
        <w:rPr>
          <w:rFonts w:asciiTheme="majorHAnsi" w:hAnsiTheme="majorHAnsi" w:cs="Arial"/>
          <w:sz w:val="22"/>
          <w:szCs w:val="22"/>
        </w:rPr>
        <w:t>k</w:t>
      </w:r>
      <w:r w:rsidR="007632C7">
        <w:rPr>
          <w:rFonts w:asciiTheme="majorHAnsi" w:hAnsiTheme="majorHAnsi" w:cs="Arial"/>
          <w:sz w:val="22"/>
          <w:szCs w:val="22"/>
        </w:rPr>
        <w:t>e</w:t>
      </w:r>
      <w:r w:rsidR="00177C5C">
        <w:rPr>
          <w:rFonts w:asciiTheme="majorHAnsi" w:hAnsiTheme="majorHAnsi" w:cs="Arial"/>
          <w:sz w:val="22"/>
          <w:szCs w:val="22"/>
        </w:rPr>
        <w:t>lijkheid wordt gehaald, zoals dat ook in de iconografie gebeurde. De achtergr</w:t>
      </w:r>
      <w:r w:rsidR="00D92454">
        <w:rPr>
          <w:rFonts w:asciiTheme="majorHAnsi" w:hAnsiTheme="majorHAnsi" w:cs="Arial"/>
          <w:sz w:val="22"/>
          <w:szCs w:val="22"/>
        </w:rPr>
        <w:t>ond van een icoon is eenkleurig</w:t>
      </w:r>
      <w:r w:rsidR="00177C5C">
        <w:rPr>
          <w:rFonts w:asciiTheme="majorHAnsi" w:hAnsiTheme="majorHAnsi" w:cs="Arial"/>
          <w:sz w:val="22"/>
          <w:szCs w:val="22"/>
        </w:rPr>
        <w:t>. De handgebaren zoals in de iconen</w:t>
      </w:r>
      <w:r w:rsidR="007632C7">
        <w:rPr>
          <w:rFonts w:asciiTheme="majorHAnsi" w:hAnsiTheme="majorHAnsi" w:cs="Arial"/>
          <w:sz w:val="22"/>
          <w:szCs w:val="22"/>
        </w:rPr>
        <w:t xml:space="preserve">, zien we terug in de schilderijen van </w:t>
      </w:r>
      <w:r w:rsidR="005D3BED">
        <w:rPr>
          <w:rFonts w:asciiTheme="majorHAnsi" w:hAnsiTheme="majorHAnsi" w:cs="Arial"/>
          <w:sz w:val="22"/>
          <w:szCs w:val="22"/>
        </w:rPr>
        <w:t>Malévich</w:t>
      </w:r>
      <w:r w:rsidR="00177C5C">
        <w:rPr>
          <w:rFonts w:asciiTheme="majorHAnsi" w:hAnsiTheme="majorHAnsi" w:cs="Arial"/>
          <w:sz w:val="22"/>
          <w:szCs w:val="22"/>
        </w:rPr>
        <w:t xml:space="preserve">. </w:t>
      </w:r>
      <w:r w:rsidR="005D3BED">
        <w:rPr>
          <w:rFonts w:asciiTheme="majorHAnsi" w:hAnsiTheme="majorHAnsi" w:cs="Arial"/>
          <w:sz w:val="22"/>
          <w:szCs w:val="22"/>
        </w:rPr>
        <w:t>Hij</w:t>
      </w:r>
      <w:r w:rsidR="00E626FA">
        <w:rPr>
          <w:rFonts w:asciiTheme="majorHAnsi" w:hAnsiTheme="majorHAnsi" w:cs="Arial"/>
          <w:sz w:val="22"/>
          <w:szCs w:val="22"/>
        </w:rPr>
        <w:t xml:space="preserve"> zocht naar een vorm om goddelijke kracht in een schilderij tot uitdrukking te l</w:t>
      </w:r>
      <w:r w:rsidR="007632C7">
        <w:rPr>
          <w:rFonts w:asciiTheme="majorHAnsi" w:hAnsiTheme="majorHAnsi" w:cs="Arial"/>
          <w:sz w:val="22"/>
          <w:szCs w:val="22"/>
        </w:rPr>
        <w:t>aten komen. Hij koos daarvoor</w:t>
      </w:r>
      <w:r w:rsidR="00E626FA">
        <w:rPr>
          <w:rFonts w:asciiTheme="majorHAnsi" w:hAnsiTheme="majorHAnsi" w:cs="Arial"/>
          <w:sz w:val="22"/>
          <w:szCs w:val="22"/>
        </w:rPr>
        <w:t xml:space="preserve"> realistische portretten om zijn kunst toegankelijk</w:t>
      </w:r>
      <w:r w:rsidR="007632C7">
        <w:rPr>
          <w:rFonts w:asciiTheme="majorHAnsi" w:hAnsiTheme="majorHAnsi" w:cs="Arial"/>
          <w:sz w:val="22"/>
          <w:szCs w:val="22"/>
        </w:rPr>
        <w:t xml:space="preserve"> te houden. De vorm waarin hij </w:t>
      </w:r>
      <w:r w:rsidR="00E626FA">
        <w:rPr>
          <w:rFonts w:asciiTheme="majorHAnsi" w:hAnsiTheme="majorHAnsi" w:cs="Arial"/>
          <w:sz w:val="22"/>
          <w:szCs w:val="22"/>
        </w:rPr>
        <w:t>z</w:t>
      </w:r>
      <w:r w:rsidR="007632C7">
        <w:rPr>
          <w:rFonts w:asciiTheme="majorHAnsi" w:hAnsiTheme="majorHAnsi" w:cs="Arial"/>
          <w:sz w:val="22"/>
          <w:szCs w:val="22"/>
        </w:rPr>
        <w:t>i</w:t>
      </w:r>
      <w:r w:rsidR="00E626FA">
        <w:rPr>
          <w:rFonts w:asciiTheme="majorHAnsi" w:hAnsiTheme="majorHAnsi" w:cs="Arial"/>
          <w:sz w:val="22"/>
          <w:szCs w:val="22"/>
        </w:rPr>
        <w:t xml:space="preserve">jn boodschap kon brengen was misschien wel medebepaald door het socialistisch realisme. Hij wilde tenslotte zich niet onttrekken aan de invloed van de maatschappij. Maar zijn </w:t>
      </w:r>
      <w:r w:rsidR="007632C7">
        <w:rPr>
          <w:rFonts w:asciiTheme="majorHAnsi" w:hAnsiTheme="majorHAnsi" w:cs="Arial"/>
          <w:sz w:val="22"/>
          <w:szCs w:val="22"/>
        </w:rPr>
        <w:t>thematiek blijft de spirituele ervaring.</w:t>
      </w:r>
      <w:r w:rsidR="00E626FA">
        <w:rPr>
          <w:rFonts w:asciiTheme="majorHAnsi" w:hAnsiTheme="majorHAnsi" w:cs="Arial"/>
          <w:sz w:val="22"/>
          <w:szCs w:val="22"/>
        </w:rPr>
        <w:t xml:space="preserve"> Ik be</w:t>
      </w:r>
      <w:r w:rsidR="007632C7">
        <w:rPr>
          <w:rFonts w:asciiTheme="majorHAnsi" w:hAnsiTheme="majorHAnsi" w:cs="Arial"/>
          <w:sz w:val="22"/>
          <w:szCs w:val="22"/>
        </w:rPr>
        <w:t>n dan ook van mening dat hij</w:t>
      </w:r>
      <w:r w:rsidR="00E626FA">
        <w:rPr>
          <w:rFonts w:asciiTheme="majorHAnsi" w:hAnsiTheme="majorHAnsi" w:cs="Arial"/>
          <w:sz w:val="22"/>
          <w:szCs w:val="22"/>
        </w:rPr>
        <w:t xml:space="preserve"> zich wat betreft de inhoud van zijn kunst vast heeft gehouden aan zijn onderzoek naar het weergeven van spiritual</w:t>
      </w:r>
      <w:r w:rsidR="007632C7">
        <w:rPr>
          <w:rFonts w:asciiTheme="majorHAnsi" w:hAnsiTheme="majorHAnsi" w:cs="Arial"/>
          <w:sz w:val="22"/>
          <w:szCs w:val="22"/>
        </w:rPr>
        <w:t>i</w:t>
      </w:r>
      <w:r w:rsidR="00D92454">
        <w:rPr>
          <w:rFonts w:asciiTheme="majorHAnsi" w:hAnsiTheme="majorHAnsi" w:cs="Arial"/>
          <w:sz w:val="22"/>
          <w:szCs w:val="22"/>
        </w:rPr>
        <w:t xml:space="preserve">teit. </w:t>
      </w:r>
      <w:r w:rsidR="007632C7">
        <w:rPr>
          <w:rFonts w:asciiTheme="majorHAnsi" w:hAnsiTheme="majorHAnsi" w:cs="Arial"/>
          <w:sz w:val="22"/>
          <w:szCs w:val="22"/>
        </w:rPr>
        <w:t>Zijn vorm echter is onderhevi</w:t>
      </w:r>
      <w:r w:rsidR="00E626FA">
        <w:rPr>
          <w:rFonts w:asciiTheme="majorHAnsi" w:hAnsiTheme="majorHAnsi" w:cs="Arial"/>
          <w:sz w:val="22"/>
          <w:szCs w:val="22"/>
        </w:rPr>
        <w:t>g geweest aan de invloeden van de tijd. Zoals hij gebruik maakte van de nieuwe stijl en techniek van het impressionisme, het kubisme en het futurisme, maakte hij ook gebruik van de stijl van het socialistisch realisme. Hij zocht binnen dez</w:t>
      </w:r>
      <w:r w:rsidR="00D92454">
        <w:rPr>
          <w:rFonts w:asciiTheme="majorHAnsi" w:hAnsiTheme="majorHAnsi" w:cs="Arial"/>
          <w:sz w:val="22"/>
          <w:szCs w:val="22"/>
        </w:rPr>
        <w:t xml:space="preserve">e stijl zijn uitdrukking van </w:t>
      </w:r>
      <w:r w:rsidR="00CB66FE">
        <w:rPr>
          <w:rFonts w:asciiTheme="majorHAnsi" w:hAnsiTheme="majorHAnsi" w:cs="Arial"/>
          <w:sz w:val="22"/>
          <w:szCs w:val="22"/>
        </w:rPr>
        <w:t>goddelijke kracht.</w:t>
      </w:r>
    </w:p>
    <w:p w14:paraId="2918BAEC" w14:textId="77777777" w:rsidR="00212625" w:rsidRDefault="00212625" w:rsidP="000E5A08">
      <w:pPr>
        <w:spacing w:line="360" w:lineRule="auto"/>
        <w:rPr>
          <w:rFonts w:asciiTheme="majorHAnsi" w:hAnsiTheme="majorHAnsi" w:cs="Arial"/>
          <w:color w:val="008000"/>
          <w:sz w:val="28"/>
          <w:szCs w:val="28"/>
        </w:rPr>
      </w:pPr>
    </w:p>
    <w:p w14:paraId="34C7C42E" w14:textId="77777777" w:rsidR="00212625" w:rsidRDefault="00212625" w:rsidP="000E5A08">
      <w:pPr>
        <w:spacing w:line="360" w:lineRule="auto"/>
        <w:rPr>
          <w:rFonts w:asciiTheme="majorHAnsi" w:hAnsiTheme="majorHAnsi" w:cs="Arial"/>
          <w:color w:val="008000"/>
          <w:sz w:val="28"/>
          <w:szCs w:val="28"/>
        </w:rPr>
      </w:pPr>
    </w:p>
    <w:p w14:paraId="6EBDE762" w14:textId="77777777" w:rsidR="00212625" w:rsidRDefault="00212625" w:rsidP="000E5A08">
      <w:pPr>
        <w:spacing w:line="360" w:lineRule="auto"/>
        <w:rPr>
          <w:rFonts w:asciiTheme="majorHAnsi" w:hAnsiTheme="majorHAnsi" w:cs="Arial"/>
          <w:color w:val="008000"/>
          <w:sz w:val="28"/>
          <w:szCs w:val="28"/>
        </w:rPr>
      </w:pPr>
    </w:p>
    <w:p w14:paraId="0662902B" w14:textId="77777777" w:rsidR="00212625" w:rsidRDefault="00212625" w:rsidP="000E5A08">
      <w:pPr>
        <w:spacing w:line="360" w:lineRule="auto"/>
        <w:rPr>
          <w:rFonts w:asciiTheme="majorHAnsi" w:hAnsiTheme="majorHAnsi" w:cs="Arial"/>
          <w:color w:val="008000"/>
          <w:sz w:val="28"/>
          <w:szCs w:val="28"/>
        </w:rPr>
      </w:pPr>
    </w:p>
    <w:p w14:paraId="0E4174F3" w14:textId="77777777" w:rsidR="00212625" w:rsidRDefault="00212625" w:rsidP="000E5A08">
      <w:pPr>
        <w:spacing w:line="360" w:lineRule="auto"/>
        <w:rPr>
          <w:rFonts w:asciiTheme="majorHAnsi" w:hAnsiTheme="majorHAnsi" w:cs="Arial"/>
          <w:color w:val="008000"/>
          <w:sz w:val="28"/>
          <w:szCs w:val="28"/>
        </w:rPr>
      </w:pPr>
    </w:p>
    <w:p w14:paraId="69829BFF" w14:textId="77777777" w:rsidR="000E5A08" w:rsidRDefault="000E5A08" w:rsidP="000E5A08">
      <w:pPr>
        <w:spacing w:line="360" w:lineRule="auto"/>
        <w:rPr>
          <w:rFonts w:asciiTheme="majorHAnsi" w:hAnsiTheme="majorHAnsi" w:cs="Arial"/>
          <w:color w:val="008000"/>
          <w:sz w:val="28"/>
          <w:szCs w:val="28"/>
        </w:rPr>
      </w:pPr>
    </w:p>
    <w:p w14:paraId="52A786A0" w14:textId="77777777" w:rsidR="000E5A08" w:rsidRDefault="000E5A08" w:rsidP="000E5A08">
      <w:pPr>
        <w:spacing w:line="360" w:lineRule="auto"/>
        <w:rPr>
          <w:rFonts w:asciiTheme="majorHAnsi" w:hAnsiTheme="majorHAnsi" w:cs="Arial"/>
          <w:color w:val="008000"/>
          <w:sz w:val="28"/>
          <w:szCs w:val="28"/>
        </w:rPr>
      </w:pPr>
    </w:p>
    <w:p w14:paraId="7FE48961" w14:textId="77777777" w:rsidR="000E5A08" w:rsidRDefault="000E5A08" w:rsidP="000E5A08">
      <w:pPr>
        <w:spacing w:line="360" w:lineRule="auto"/>
        <w:rPr>
          <w:rFonts w:asciiTheme="majorHAnsi" w:hAnsiTheme="majorHAnsi" w:cs="Arial"/>
          <w:color w:val="008000"/>
          <w:sz w:val="28"/>
          <w:szCs w:val="28"/>
        </w:rPr>
      </w:pPr>
    </w:p>
    <w:p w14:paraId="7D774598" w14:textId="77777777" w:rsidR="000E5A08" w:rsidRDefault="000E5A08" w:rsidP="000E5A08">
      <w:pPr>
        <w:spacing w:line="360" w:lineRule="auto"/>
        <w:rPr>
          <w:rFonts w:asciiTheme="majorHAnsi" w:hAnsiTheme="majorHAnsi" w:cs="Arial"/>
          <w:color w:val="008000"/>
          <w:sz w:val="28"/>
          <w:szCs w:val="28"/>
        </w:rPr>
      </w:pPr>
    </w:p>
    <w:p w14:paraId="63B5E60E" w14:textId="77777777" w:rsidR="000E5A08" w:rsidRDefault="000E5A08" w:rsidP="000E5A08">
      <w:pPr>
        <w:spacing w:line="360" w:lineRule="auto"/>
        <w:rPr>
          <w:rFonts w:asciiTheme="majorHAnsi" w:hAnsiTheme="majorHAnsi" w:cs="Arial"/>
          <w:color w:val="008000"/>
          <w:sz w:val="28"/>
          <w:szCs w:val="28"/>
        </w:rPr>
      </w:pPr>
    </w:p>
    <w:p w14:paraId="5447A171" w14:textId="77777777" w:rsidR="000E5A08" w:rsidRDefault="000E5A08" w:rsidP="000E5A08">
      <w:pPr>
        <w:spacing w:line="360" w:lineRule="auto"/>
        <w:rPr>
          <w:rFonts w:asciiTheme="majorHAnsi" w:hAnsiTheme="majorHAnsi" w:cs="Arial"/>
          <w:color w:val="008000"/>
          <w:sz w:val="28"/>
          <w:szCs w:val="28"/>
        </w:rPr>
      </w:pPr>
    </w:p>
    <w:p w14:paraId="5B095DA4" w14:textId="77777777" w:rsidR="000E5A08" w:rsidRDefault="000E5A08" w:rsidP="000E5A08">
      <w:pPr>
        <w:spacing w:line="360" w:lineRule="auto"/>
        <w:rPr>
          <w:rFonts w:asciiTheme="majorHAnsi" w:hAnsiTheme="majorHAnsi" w:cs="Arial"/>
          <w:color w:val="008000"/>
          <w:sz w:val="28"/>
          <w:szCs w:val="28"/>
        </w:rPr>
      </w:pPr>
    </w:p>
    <w:p w14:paraId="115A4482" w14:textId="77777777" w:rsidR="000E5A08" w:rsidRDefault="000E5A08" w:rsidP="000E5A08">
      <w:pPr>
        <w:spacing w:line="360" w:lineRule="auto"/>
        <w:rPr>
          <w:rFonts w:asciiTheme="majorHAnsi" w:hAnsiTheme="majorHAnsi" w:cs="Arial"/>
          <w:color w:val="008000"/>
          <w:sz w:val="28"/>
          <w:szCs w:val="28"/>
        </w:rPr>
      </w:pPr>
    </w:p>
    <w:p w14:paraId="4F02E03B" w14:textId="77777777" w:rsidR="000E5A08" w:rsidRDefault="000E5A08" w:rsidP="000E5A08">
      <w:pPr>
        <w:spacing w:line="360" w:lineRule="auto"/>
        <w:rPr>
          <w:rFonts w:asciiTheme="majorHAnsi" w:hAnsiTheme="majorHAnsi" w:cs="Arial"/>
          <w:color w:val="008000"/>
          <w:sz w:val="28"/>
          <w:szCs w:val="28"/>
        </w:rPr>
      </w:pPr>
    </w:p>
    <w:p w14:paraId="3C610955" w14:textId="77777777" w:rsidR="000E5A08" w:rsidRDefault="000E5A08" w:rsidP="000E5A08">
      <w:pPr>
        <w:spacing w:line="360" w:lineRule="auto"/>
        <w:rPr>
          <w:rFonts w:asciiTheme="majorHAnsi" w:hAnsiTheme="majorHAnsi" w:cs="Arial"/>
          <w:color w:val="008000"/>
          <w:sz w:val="28"/>
          <w:szCs w:val="28"/>
        </w:rPr>
      </w:pPr>
    </w:p>
    <w:p w14:paraId="71AFC9CF" w14:textId="77777777" w:rsidR="000E5A08" w:rsidRDefault="000E5A08" w:rsidP="000E5A08">
      <w:pPr>
        <w:spacing w:line="360" w:lineRule="auto"/>
        <w:rPr>
          <w:rFonts w:asciiTheme="majorHAnsi" w:hAnsiTheme="majorHAnsi" w:cs="Arial"/>
          <w:color w:val="008000"/>
          <w:sz w:val="28"/>
          <w:szCs w:val="28"/>
        </w:rPr>
      </w:pPr>
    </w:p>
    <w:p w14:paraId="7FDDF26C" w14:textId="77777777" w:rsidR="000E5A08" w:rsidRDefault="000E5A08" w:rsidP="000E5A08">
      <w:pPr>
        <w:spacing w:line="360" w:lineRule="auto"/>
        <w:rPr>
          <w:rFonts w:asciiTheme="majorHAnsi" w:hAnsiTheme="majorHAnsi" w:cs="Arial"/>
          <w:color w:val="008000"/>
          <w:sz w:val="28"/>
          <w:szCs w:val="28"/>
        </w:rPr>
      </w:pPr>
    </w:p>
    <w:p w14:paraId="0903C286" w14:textId="353B5E78" w:rsidR="00F60EDF" w:rsidRPr="00610AE2" w:rsidRDefault="008A326D" w:rsidP="000E5A08">
      <w:pPr>
        <w:spacing w:line="360" w:lineRule="auto"/>
        <w:rPr>
          <w:rFonts w:asciiTheme="majorHAnsi" w:hAnsiTheme="majorHAnsi" w:cs="Arial"/>
          <w:color w:val="008000"/>
          <w:sz w:val="28"/>
          <w:szCs w:val="28"/>
        </w:rPr>
      </w:pPr>
      <w:r w:rsidRPr="00610AE2">
        <w:rPr>
          <w:rFonts w:asciiTheme="majorHAnsi" w:hAnsiTheme="majorHAnsi" w:cs="Arial"/>
          <w:color w:val="008000"/>
          <w:sz w:val="28"/>
          <w:szCs w:val="28"/>
        </w:rPr>
        <w:t>6</w:t>
      </w:r>
      <w:r w:rsidR="000E010E" w:rsidRPr="00610AE2">
        <w:rPr>
          <w:rFonts w:asciiTheme="majorHAnsi" w:hAnsiTheme="majorHAnsi" w:cs="Arial"/>
          <w:color w:val="008000"/>
          <w:sz w:val="28"/>
          <w:szCs w:val="28"/>
        </w:rPr>
        <w:t xml:space="preserve">. </w:t>
      </w:r>
      <w:r w:rsidR="00610AE2" w:rsidRPr="00610AE2">
        <w:rPr>
          <w:rFonts w:asciiTheme="majorHAnsi" w:hAnsiTheme="majorHAnsi" w:cs="Arial"/>
          <w:color w:val="008000"/>
          <w:sz w:val="28"/>
          <w:szCs w:val="28"/>
        </w:rPr>
        <w:tab/>
      </w:r>
      <w:r w:rsidR="000E010E" w:rsidRPr="00610AE2">
        <w:rPr>
          <w:rFonts w:asciiTheme="majorHAnsi" w:hAnsiTheme="majorHAnsi" w:cs="Arial"/>
          <w:color w:val="008000"/>
          <w:sz w:val="28"/>
          <w:szCs w:val="28"/>
        </w:rPr>
        <w:t>Conclusie</w:t>
      </w:r>
    </w:p>
    <w:p w14:paraId="52258CF8" w14:textId="77777777" w:rsidR="000E010E" w:rsidRDefault="000E010E" w:rsidP="000E5A08">
      <w:pPr>
        <w:spacing w:line="360" w:lineRule="auto"/>
        <w:rPr>
          <w:rFonts w:asciiTheme="majorHAnsi" w:hAnsiTheme="majorHAnsi" w:cs="Arial"/>
          <w:sz w:val="22"/>
          <w:szCs w:val="22"/>
        </w:rPr>
      </w:pPr>
    </w:p>
    <w:p w14:paraId="23639AA2" w14:textId="4D47A068" w:rsidR="003C529D" w:rsidRDefault="001B0809" w:rsidP="000E5A08">
      <w:pPr>
        <w:spacing w:line="360" w:lineRule="auto"/>
        <w:rPr>
          <w:rFonts w:asciiTheme="majorHAnsi" w:hAnsiTheme="majorHAnsi" w:cs="Arial"/>
          <w:sz w:val="22"/>
          <w:szCs w:val="22"/>
        </w:rPr>
      </w:pPr>
      <w:r>
        <w:rPr>
          <w:rFonts w:asciiTheme="majorHAnsi" w:hAnsiTheme="majorHAnsi" w:cs="Arial"/>
          <w:sz w:val="22"/>
          <w:szCs w:val="22"/>
        </w:rPr>
        <w:t>In Rusland bestond</w:t>
      </w:r>
      <w:r w:rsidR="00EA4724">
        <w:rPr>
          <w:rFonts w:asciiTheme="majorHAnsi" w:hAnsiTheme="majorHAnsi" w:cs="Arial"/>
          <w:sz w:val="22"/>
          <w:szCs w:val="22"/>
        </w:rPr>
        <w:t xml:space="preserve"> </w:t>
      </w:r>
      <w:r>
        <w:rPr>
          <w:rFonts w:asciiTheme="majorHAnsi" w:hAnsiTheme="majorHAnsi" w:cs="Arial"/>
          <w:sz w:val="22"/>
          <w:szCs w:val="22"/>
        </w:rPr>
        <w:t>naast de op het Westen gerichte academische</w:t>
      </w:r>
      <w:r w:rsidR="0027339E">
        <w:rPr>
          <w:rFonts w:asciiTheme="majorHAnsi" w:hAnsiTheme="majorHAnsi" w:cs="Arial"/>
          <w:sz w:val="22"/>
          <w:szCs w:val="22"/>
        </w:rPr>
        <w:t xml:space="preserve"> kunst,</w:t>
      </w:r>
      <w:r>
        <w:rPr>
          <w:rFonts w:asciiTheme="majorHAnsi" w:hAnsiTheme="majorHAnsi" w:cs="Arial"/>
          <w:sz w:val="22"/>
          <w:szCs w:val="22"/>
        </w:rPr>
        <w:t xml:space="preserve"> </w:t>
      </w:r>
      <w:r w:rsidR="000E010E">
        <w:rPr>
          <w:rFonts w:asciiTheme="majorHAnsi" w:hAnsiTheme="majorHAnsi" w:cs="Arial"/>
          <w:sz w:val="22"/>
          <w:szCs w:val="22"/>
        </w:rPr>
        <w:t xml:space="preserve">de traditie van volkskunst en iconen. </w:t>
      </w:r>
      <w:r w:rsidR="0027339E">
        <w:rPr>
          <w:rFonts w:asciiTheme="majorHAnsi" w:hAnsiTheme="majorHAnsi" w:cs="Arial"/>
          <w:sz w:val="22"/>
          <w:szCs w:val="22"/>
        </w:rPr>
        <w:t xml:space="preserve">Deze tradities zijn een bron van inspiratie geweest voor </w:t>
      </w:r>
      <w:r w:rsidR="00D92454">
        <w:rPr>
          <w:rFonts w:asciiTheme="majorHAnsi" w:hAnsiTheme="majorHAnsi" w:cs="Arial"/>
          <w:sz w:val="22"/>
          <w:szCs w:val="22"/>
        </w:rPr>
        <w:t xml:space="preserve">een deel van </w:t>
      </w:r>
      <w:r w:rsidR="0027339E">
        <w:rPr>
          <w:rFonts w:asciiTheme="majorHAnsi" w:hAnsiTheme="majorHAnsi" w:cs="Arial"/>
          <w:sz w:val="22"/>
          <w:szCs w:val="22"/>
        </w:rPr>
        <w:t xml:space="preserve">de Russische </w:t>
      </w:r>
      <w:proofErr w:type="spellStart"/>
      <w:r w:rsidR="005D3BED">
        <w:rPr>
          <w:rFonts w:asciiTheme="majorHAnsi" w:hAnsiTheme="majorHAnsi" w:cs="Arial"/>
          <w:sz w:val="22"/>
          <w:szCs w:val="22"/>
        </w:rPr>
        <w:t>Avantgarde</w:t>
      </w:r>
      <w:proofErr w:type="spellEnd"/>
      <w:r w:rsidR="0027339E">
        <w:rPr>
          <w:rFonts w:asciiTheme="majorHAnsi" w:hAnsiTheme="majorHAnsi" w:cs="Arial"/>
          <w:sz w:val="22"/>
          <w:szCs w:val="22"/>
        </w:rPr>
        <w:t>. Voordat deze herwaardering van traditionele volkskunst en iconen plaats vond, was er ongeveer 40 jaar daarvoor een groep die zich afsplitste binnen de traditionele kunstacademies.</w:t>
      </w:r>
      <w:r w:rsidR="003C529D">
        <w:rPr>
          <w:rFonts w:asciiTheme="majorHAnsi" w:hAnsiTheme="majorHAnsi" w:cs="Arial"/>
          <w:sz w:val="22"/>
          <w:szCs w:val="22"/>
        </w:rPr>
        <w:t xml:space="preserve"> </w:t>
      </w:r>
      <w:proofErr w:type="spellStart"/>
      <w:r w:rsidR="000E010E">
        <w:rPr>
          <w:rFonts w:asciiTheme="majorHAnsi" w:hAnsiTheme="majorHAnsi" w:cs="Arial"/>
          <w:sz w:val="22"/>
          <w:szCs w:val="22"/>
        </w:rPr>
        <w:t>Ylja</w:t>
      </w:r>
      <w:proofErr w:type="spellEnd"/>
      <w:r w:rsidR="000E010E">
        <w:rPr>
          <w:rFonts w:asciiTheme="majorHAnsi" w:hAnsiTheme="majorHAnsi" w:cs="Arial"/>
          <w:sz w:val="22"/>
          <w:szCs w:val="22"/>
        </w:rPr>
        <w:t xml:space="preserve"> </w:t>
      </w:r>
      <w:proofErr w:type="spellStart"/>
      <w:r w:rsidR="000E010E">
        <w:rPr>
          <w:rFonts w:asciiTheme="majorHAnsi" w:hAnsiTheme="majorHAnsi" w:cs="Arial"/>
          <w:sz w:val="22"/>
          <w:szCs w:val="22"/>
        </w:rPr>
        <w:t>Repin</w:t>
      </w:r>
      <w:proofErr w:type="spellEnd"/>
      <w:r w:rsidR="000E010E">
        <w:rPr>
          <w:rFonts w:asciiTheme="majorHAnsi" w:hAnsiTheme="majorHAnsi" w:cs="Arial"/>
          <w:sz w:val="22"/>
          <w:szCs w:val="22"/>
        </w:rPr>
        <w:t xml:space="preserve"> </w:t>
      </w:r>
      <w:r w:rsidR="0027339E">
        <w:rPr>
          <w:rFonts w:asciiTheme="majorHAnsi" w:hAnsiTheme="majorHAnsi" w:cs="Arial"/>
          <w:sz w:val="22"/>
          <w:szCs w:val="22"/>
        </w:rPr>
        <w:t>scheidde zich met de groep De Zwervers af door zich te richten op</w:t>
      </w:r>
      <w:r w:rsidR="00BD00D2">
        <w:rPr>
          <w:rFonts w:asciiTheme="majorHAnsi" w:hAnsiTheme="majorHAnsi" w:cs="Arial"/>
          <w:sz w:val="22"/>
          <w:szCs w:val="22"/>
        </w:rPr>
        <w:t xml:space="preserve"> </w:t>
      </w:r>
      <w:r w:rsidR="0027339E">
        <w:rPr>
          <w:rFonts w:asciiTheme="majorHAnsi" w:hAnsiTheme="majorHAnsi" w:cs="Arial"/>
          <w:sz w:val="22"/>
          <w:szCs w:val="22"/>
        </w:rPr>
        <w:t>dagelijks realisme in de kunst. Dit</w:t>
      </w:r>
      <w:r w:rsidR="00BD00D2">
        <w:rPr>
          <w:rFonts w:asciiTheme="majorHAnsi" w:hAnsiTheme="majorHAnsi" w:cs="Arial"/>
          <w:sz w:val="22"/>
          <w:szCs w:val="22"/>
        </w:rPr>
        <w:t xml:space="preserve"> realisme werd </w:t>
      </w:r>
      <w:r w:rsidR="00E012BB">
        <w:rPr>
          <w:rFonts w:asciiTheme="majorHAnsi" w:hAnsiTheme="majorHAnsi" w:cs="Arial"/>
          <w:sz w:val="22"/>
          <w:szCs w:val="22"/>
        </w:rPr>
        <w:t xml:space="preserve">door de kunstenaars </w:t>
      </w:r>
      <w:r w:rsidR="00BD00D2">
        <w:rPr>
          <w:rFonts w:asciiTheme="majorHAnsi" w:hAnsiTheme="majorHAnsi" w:cs="Arial"/>
          <w:sz w:val="22"/>
          <w:szCs w:val="22"/>
        </w:rPr>
        <w:t>gezien als een manier om zich t</w:t>
      </w:r>
      <w:r w:rsidR="00E012BB">
        <w:rPr>
          <w:rFonts w:asciiTheme="majorHAnsi" w:hAnsiTheme="majorHAnsi" w:cs="Arial"/>
          <w:sz w:val="22"/>
          <w:szCs w:val="22"/>
        </w:rPr>
        <w:t>ot de bevolking te richten en he</w:t>
      </w:r>
      <w:r w:rsidR="00BD00D2">
        <w:rPr>
          <w:rFonts w:asciiTheme="majorHAnsi" w:hAnsiTheme="majorHAnsi" w:cs="Arial"/>
          <w:sz w:val="22"/>
          <w:szCs w:val="22"/>
        </w:rPr>
        <w:t xml:space="preserve">n te interesseren voor wat er binnen de maatschappij gebeurde. De schilderijen van De Zwervers, toonden vooral het boerenleven. Door de </w:t>
      </w:r>
      <w:r w:rsidR="00E13125">
        <w:rPr>
          <w:rFonts w:asciiTheme="majorHAnsi" w:hAnsiTheme="majorHAnsi" w:cs="Arial"/>
          <w:sz w:val="22"/>
          <w:szCs w:val="22"/>
        </w:rPr>
        <w:t xml:space="preserve">onderwerpen en de </w:t>
      </w:r>
      <w:r w:rsidR="00BD00D2">
        <w:rPr>
          <w:rFonts w:asciiTheme="majorHAnsi" w:hAnsiTheme="majorHAnsi" w:cs="Arial"/>
          <w:sz w:val="22"/>
          <w:szCs w:val="22"/>
        </w:rPr>
        <w:t>realistische manier van schilderen werd deze groep enorm populair. De kunst werd na</w:t>
      </w:r>
      <w:r w:rsidR="00EA4724">
        <w:rPr>
          <w:rFonts w:asciiTheme="majorHAnsi" w:hAnsiTheme="majorHAnsi" w:cs="Arial"/>
          <w:sz w:val="22"/>
          <w:szCs w:val="22"/>
        </w:rPr>
        <w:t xml:space="preserve">melijk als toegankelijk </w:t>
      </w:r>
      <w:r w:rsidR="00BD00D2">
        <w:rPr>
          <w:rFonts w:asciiTheme="majorHAnsi" w:hAnsiTheme="majorHAnsi" w:cs="Arial"/>
          <w:sz w:val="22"/>
          <w:szCs w:val="22"/>
        </w:rPr>
        <w:t xml:space="preserve">en vernieuwend ervaren. </w:t>
      </w:r>
      <w:r w:rsidR="003C529D">
        <w:rPr>
          <w:rFonts w:asciiTheme="majorHAnsi" w:hAnsiTheme="majorHAnsi" w:cs="Arial"/>
          <w:sz w:val="22"/>
          <w:szCs w:val="22"/>
        </w:rPr>
        <w:t xml:space="preserve">Deze ontwikkeling is belangrijk geweest voor het in de jaren 20 ingevoerde socialistisch realisme. </w:t>
      </w:r>
    </w:p>
    <w:p w14:paraId="74C690E0" w14:textId="05D29964" w:rsidR="000E010E" w:rsidRDefault="00BD00D2" w:rsidP="000E5A08">
      <w:pPr>
        <w:spacing w:line="360" w:lineRule="auto"/>
        <w:rPr>
          <w:rFonts w:asciiTheme="majorHAnsi" w:hAnsiTheme="majorHAnsi" w:cs="Arial"/>
          <w:sz w:val="22"/>
          <w:szCs w:val="22"/>
        </w:rPr>
      </w:pPr>
      <w:r>
        <w:rPr>
          <w:rFonts w:asciiTheme="majorHAnsi" w:hAnsiTheme="majorHAnsi" w:cs="Arial"/>
          <w:sz w:val="22"/>
          <w:szCs w:val="22"/>
        </w:rPr>
        <w:t xml:space="preserve">Door de interesse </w:t>
      </w:r>
      <w:r w:rsidR="0027339E">
        <w:rPr>
          <w:rFonts w:asciiTheme="majorHAnsi" w:hAnsiTheme="majorHAnsi" w:cs="Arial"/>
          <w:sz w:val="22"/>
          <w:szCs w:val="22"/>
        </w:rPr>
        <w:t xml:space="preserve">die bij de </w:t>
      </w:r>
      <w:proofErr w:type="spellStart"/>
      <w:r w:rsidR="005D3BED">
        <w:rPr>
          <w:rFonts w:asciiTheme="majorHAnsi" w:hAnsiTheme="majorHAnsi" w:cs="Arial"/>
          <w:sz w:val="22"/>
          <w:szCs w:val="22"/>
        </w:rPr>
        <w:t>Avantgarde</w:t>
      </w:r>
      <w:proofErr w:type="spellEnd"/>
      <w:r w:rsidR="0027339E">
        <w:rPr>
          <w:rFonts w:asciiTheme="majorHAnsi" w:hAnsiTheme="majorHAnsi" w:cs="Arial"/>
          <w:sz w:val="22"/>
          <w:szCs w:val="22"/>
        </w:rPr>
        <w:t xml:space="preserve"> </w:t>
      </w:r>
      <w:r>
        <w:rPr>
          <w:rFonts w:asciiTheme="majorHAnsi" w:hAnsiTheme="majorHAnsi" w:cs="Arial"/>
          <w:sz w:val="22"/>
          <w:szCs w:val="22"/>
        </w:rPr>
        <w:t xml:space="preserve">ontstond in het </w:t>
      </w:r>
      <w:r w:rsidR="00E13125">
        <w:rPr>
          <w:rFonts w:asciiTheme="majorHAnsi" w:hAnsiTheme="majorHAnsi" w:cs="Arial"/>
          <w:sz w:val="22"/>
          <w:szCs w:val="22"/>
        </w:rPr>
        <w:t xml:space="preserve">gebruiken van tradities uit de </w:t>
      </w:r>
      <w:r w:rsidR="005D3BED">
        <w:rPr>
          <w:rFonts w:asciiTheme="majorHAnsi" w:hAnsiTheme="majorHAnsi" w:cs="Arial"/>
          <w:sz w:val="22"/>
          <w:szCs w:val="22"/>
        </w:rPr>
        <w:t>Russische</w:t>
      </w:r>
      <w:r w:rsidR="00D92454">
        <w:rPr>
          <w:rFonts w:asciiTheme="majorHAnsi" w:hAnsiTheme="majorHAnsi" w:cs="Arial"/>
          <w:sz w:val="22"/>
          <w:szCs w:val="22"/>
        </w:rPr>
        <w:t xml:space="preserve"> cultuur</w:t>
      </w:r>
      <w:r>
        <w:rPr>
          <w:rFonts w:asciiTheme="majorHAnsi" w:hAnsiTheme="majorHAnsi" w:cs="Arial"/>
          <w:sz w:val="22"/>
          <w:szCs w:val="22"/>
        </w:rPr>
        <w:t xml:space="preserve"> kreeg ook de vo</w:t>
      </w:r>
      <w:r w:rsidR="00AC30FE">
        <w:rPr>
          <w:rFonts w:asciiTheme="majorHAnsi" w:hAnsiTheme="majorHAnsi" w:cs="Arial"/>
          <w:sz w:val="22"/>
          <w:szCs w:val="22"/>
        </w:rPr>
        <w:t xml:space="preserve">lkskunst en de iconen aandacht, die zijn wilden vertalen naar </w:t>
      </w:r>
      <w:r w:rsidR="00AC30FE" w:rsidRPr="00AC30FE">
        <w:rPr>
          <w:rFonts w:asciiTheme="majorHAnsi" w:hAnsiTheme="majorHAnsi" w:cs="Arial"/>
          <w:i/>
          <w:sz w:val="22"/>
          <w:szCs w:val="22"/>
        </w:rPr>
        <w:t>Nieuwe Kunst</w:t>
      </w:r>
      <w:r w:rsidR="00AC30FE">
        <w:rPr>
          <w:rFonts w:asciiTheme="majorHAnsi" w:hAnsiTheme="majorHAnsi" w:cs="Arial"/>
          <w:sz w:val="22"/>
          <w:szCs w:val="22"/>
        </w:rPr>
        <w:t xml:space="preserve">. </w:t>
      </w:r>
      <w:r w:rsidR="00E34575">
        <w:rPr>
          <w:rFonts w:asciiTheme="majorHAnsi" w:hAnsiTheme="majorHAnsi" w:cs="Arial"/>
          <w:sz w:val="22"/>
          <w:szCs w:val="22"/>
        </w:rPr>
        <w:t>Malévich</w:t>
      </w:r>
      <w:r>
        <w:rPr>
          <w:rFonts w:asciiTheme="majorHAnsi" w:hAnsiTheme="majorHAnsi" w:cs="Arial"/>
          <w:sz w:val="22"/>
          <w:szCs w:val="22"/>
        </w:rPr>
        <w:t xml:space="preserve"> </w:t>
      </w:r>
      <w:r w:rsidR="00E13125">
        <w:rPr>
          <w:rFonts w:asciiTheme="majorHAnsi" w:hAnsiTheme="majorHAnsi" w:cs="Arial"/>
          <w:sz w:val="22"/>
          <w:szCs w:val="22"/>
        </w:rPr>
        <w:t xml:space="preserve">was </w:t>
      </w:r>
      <w:r w:rsidR="005D3BED">
        <w:rPr>
          <w:rFonts w:asciiTheme="majorHAnsi" w:hAnsiTheme="majorHAnsi" w:cs="Arial"/>
          <w:sz w:val="22"/>
          <w:szCs w:val="22"/>
        </w:rPr>
        <w:t>geïnteresseerd</w:t>
      </w:r>
      <w:r w:rsidR="00E13125">
        <w:rPr>
          <w:rFonts w:asciiTheme="majorHAnsi" w:hAnsiTheme="majorHAnsi" w:cs="Arial"/>
          <w:sz w:val="22"/>
          <w:szCs w:val="22"/>
        </w:rPr>
        <w:t xml:space="preserve"> in de </w:t>
      </w:r>
      <w:r>
        <w:rPr>
          <w:rFonts w:asciiTheme="majorHAnsi" w:hAnsiTheme="majorHAnsi" w:cs="Arial"/>
          <w:sz w:val="22"/>
          <w:szCs w:val="22"/>
        </w:rPr>
        <w:t xml:space="preserve">volkskunst en </w:t>
      </w:r>
      <w:r w:rsidR="0027339E">
        <w:rPr>
          <w:rFonts w:asciiTheme="majorHAnsi" w:hAnsiTheme="majorHAnsi" w:cs="Arial"/>
          <w:sz w:val="22"/>
          <w:szCs w:val="22"/>
        </w:rPr>
        <w:t xml:space="preserve">in sterke mate </w:t>
      </w:r>
      <w:r w:rsidR="00AC30FE">
        <w:rPr>
          <w:rFonts w:asciiTheme="majorHAnsi" w:hAnsiTheme="majorHAnsi" w:cs="Arial"/>
          <w:sz w:val="22"/>
          <w:szCs w:val="22"/>
        </w:rPr>
        <w:t>in</w:t>
      </w:r>
      <w:r>
        <w:rPr>
          <w:rFonts w:asciiTheme="majorHAnsi" w:hAnsiTheme="majorHAnsi" w:cs="Arial"/>
          <w:sz w:val="22"/>
          <w:szCs w:val="22"/>
        </w:rPr>
        <w:t xml:space="preserve"> de iconen. Hoewel </w:t>
      </w:r>
      <w:r w:rsidR="00E34575">
        <w:rPr>
          <w:rFonts w:asciiTheme="majorHAnsi" w:hAnsiTheme="majorHAnsi" w:cs="Arial"/>
          <w:sz w:val="22"/>
          <w:szCs w:val="22"/>
        </w:rPr>
        <w:t>Malévich</w:t>
      </w:r>
      <w:r>
        <w:rPr>
          <w:rFonts w:asciiTheme="majorHAnsi" w:hAnsiTheme="majorHAnsi" w:cs="Arial"/>
          <w:sz w:val="22"/>
          <w:szCs w:val="22"/>
        </w:rPr>
        <w:t xml:space="preserve"> niet letterlijk de iconen ging s</w:t>
      </w:r>
      <w:r w:rsidR="0027339E">
        <w:rPr>
          <w:rFonts w:asciiTheme="majorHAnsi" w:hAnsiTheme="majorHAnsi" w:cs="Arial"/>
          <w:sz w:val="22"/>
          <w:szCs w:val="22"/>
        </w:rPr>
        <w:t xml:space="preserve">childeren, zocht hij wel naar </w:t>
      </w:r>
      <w:r w:rsidR="00AC30FE">
        <w:rPr>
          <w:rFonts w:asciiTheme="majorHAnsi" w:hAnsiTheme="majorHAnsi" w:cs="Arial"/>
          <w:sz w:val="22"/>
          <w:szCs w:val="22"/>
        </w:rPr>
        <w:t xml:space="preserve">het uitdrukken van de essentie van spiritualiteit. </w:t>
      </w:r>
      <w:r>
        <w:rPr>
          <w:rFonts w:asciiTheme="majorHAnsi" w:hAnsiTheme="majorHAnsi" w:cs="Arial"/>
          <w:sz w:val="22"/>
          <w:szCs w:val="22"/>
        </w:rPr>
        <w:t>Hij</w:t>
      </w:r>
      <w:r w:rsidR="0027339E">
        <w:rPr>
          <w:rFonts w:asciiTheme="majorHAnsi" w:hAnsiTheme="majorHAnsi" w:cs="Arial"/>
          <w:sz w:val="22"/>
          <w:szCs w:val="22"/>
        </w:rPr>
        <w:t xml:space="preserve"> gebruikte in eerste instantie onderwerpen uit het boerenleven en uit de nieuwe arbeidersmaatschappij</w:t>
      </w:r>
      <w:r w:rsidR="00EA4724">
        <w:rPr>
          <w:rFonts w:asciiTheme="majorHAnsi" w:hAnsiTheme="majorHAnsi" w:cs="Arial"/>
          <w:sz w:val="22"/>
          <w:szCs w:val="22"/>
        </w:rPr>
        <w:t xml:space="preserve">. </w:t>
      </w:r>
      <w:r w:rsidR="0027339E">
        <w:rPr>
          <w:rFonts w:asciiTheme="majorHAnsi" w:hAnsiTheme="majorHAnsi" w:cs="Arial"/>
          <w:sz w:val="22"/>
          <w:szCs w:val="22"/>
        </w:rPr>
        <w:t>Hij legde een gelijkenis met hoe de kerk functioneerde en hoe de fabrieken functioneerden</w:t>
      </w:r>
      <w:r w:rsidR="003C529D">
        <w:rPr>
          <w:rFonts w:asciiTheme="majorHAnsi" w:hAnsiTheme="majorHAnsi" w:cs="Arial"/>
          <w:sz w:val="22"/>
          <w:szCs w:val="22"/>
        </w:rPr>
        <w:t>. Hij zag ee</w:t>
      </w:r>
      <w:r w:rsidR="00AC30FE">
        <w:rPr>
          <w:rFonts w:asciiTheme="majorHAnsi" w:hAnsiTheme="majorHAnsi" w:cs="Arial"/>
          <w:sz w:val="22"/>
          <w:szCs w:val="22"/>
        </w:rPr>
        <w:t xml:space="preserve">n overeenkomst met de heiligen </w:t>
      </w:r>
      <w:r w:rsidR="003C529D">
        <w:rPr>
          <w:rFonts w:asciiTheme="majorHAnsi" w:hAnsiTheme="majorHAnsi" w:cs="Arial"/>
          <w:sz w:val="22"/>
          <w:szCs w:val="22"/>
        </w:rPr>
        <w:t>en met de arbeiders. Hij maakte geen i</w:t>
      </w:r>
      <w:r w:rsidR="00AC30FE">
        <w:rPr>
          <w:rFonts w:asciiTheme="majorHAnsi" w:hAnsiTheme="majorHAnsi" w:cs="Arial"/>
          <w:sz w:val="22"/>
          <w:szCs w:val="22"/>
        </w:rPr>
        <w:t xml:space="preserve">conen van heiligen maar van de </w:t>
      </w:r>
      <w:r w:rsidR="00AC30FE" w:rsidRPr="00AC30FE">
        <w:rPr>
          <w:rFonts w:asciiTheme="majorHAnsi" w:hAnsiTheme="majorHAnsi" w:cs="Arial"/>
          <w:i/>
          <w:sz w:val="22"/>
          <w:szCs w:val="22"/>
        </w:rPr>
        <w:t>Nieuwe M</w:t>
      </w:r>
      <w:r w:rsidR="003C529D" w:rsidRPr="00AC30FE">
        <w:rPr>
          <w:rFonts w:asciiTheme="majorHAnsi" w:hAnsiTheme="majorHAnsi" w:cs="Arial"/>
          <w:i/>
          <w:sz w:val="22"/>
          <w:szCs w:val="22"/>
        </w:rPr>
        <w:t>ens</w:t>
      </w:r>
      <w:r w:rsidR="003C529D">
        <w:rPr>
          <w:rFonts w:asciiTheme="majorHAnsi" w:hAnsiTheme="majorHAnsi" w:cs="Arial"/>
          <w:sz w:val="22"/>
          <w:szCs w:val="22"/>
        </w:rPr>
        <w:t xml:space="preserve">, de arbeider. </w:t>
      </w:r>
      <w:r w:rsidR="00E84322">
        <w:rPr>
          <w:rFonts w:asciiTheme="majorHAnsi" w:hAnsiTheme="majorHAnsi" w:cs="Arial"/>
          <w:sz w:val="22"/>
          <w:szCs w:val="22"/>
        </w:rPr>
        <w:t>Malévich</w:t>
      </w:r>
      <w:r w:rsidR="00AC30FE">
        <w:rPr>
          <w:rFonts w:asciiTheme="majorHAnsi" w:hAnsiTheme="majorHAnsi" w:cs="Arial"/>
          <w:sz w:val="22"/>
          <w:szCs w:val="22"/>
        </w:rPr>
        <w:t xml:space="preserve"> onderzocht het toegevoegde element in de kunst, dat deel</w:t>
      </w:r>
      <w:r w:rsidR="00BB21B0">
        <w:rPr>
          <w:rFonts w:asciiTheme="majorHAnsi" w:hAnsiTheme="majorHAnsi" w:cs="Arial"/>
          <w:sz w:val="22"/>
          <w:szCs w:val="22"/>
        </w:rPr>
        <w:t xml:space="preserve"> wat als autonome vorm verplaatst kon worden naar nieuwe kunstwerken. Dit vertaalde </w:t>
      </w:r>
      <w:r w:rsidR="00E84322">
        <w:rPr>
          <w:rFonts w:asciiTheme="majorHAnsi" w:hAnsiTheme="majorHAnsi" w:cs="Arial"/>
          <w:sz w:val="22"/>
          <w:szCs w:val="22"/>
        </w:rPr>
        <w:t>Malévich</w:t>
      </w:r>
      <w:r w:rsidR="00BB21B0">
        <w:rPr>
          <w:rFonts w:asciiTheme="majorHAnsi" w:hAnsiTheme="majorHAnsi" w:cs="Arial"/>
          <w:sz w:val="22"/>
          <w:szCs w:val="22"/>
        </w:rPr>
        <w:t xml:space="preserve"> naar ‘tekens’. </w:t>
      </w:r>
      <w:r w:rsidR="00E34575">
        <w:rPr>
          <w:rFonts w:asciiTheme="majorHAnsi" w:hAnsiTheme="majorHAnsi" w:cs="Arial"/>
          <w:sz w:val="22"/>
          <w:szCs w:val="22"/>
        </w:rPr>
        <w:t>Malévich</w:t>
      </w:r>
      <w:r w:rsidR="003C529D">
        <w:rPr>
          <w:rFonts w:asciiTheme="majorHAnsi" w:hAnsiTheme="majorHAnsi" w:cs="Arial"/>
          <w:sz w:val="22"/>
          <w:szCs w:val="22"/>
        </w:rPr>
        <w:t xml:space="preserve"> </w:t>
      </w:r>
      <w:r w:rsidR="00440C0E">
        <w:rPr>
          <w:rFonts w:asciiTheme="majorHAnsi" w:hAnsiTheme="majorHAnsi" w:cs="Arial"/>
          <w:sz w:val="22"/>
          <w:szCs w:val="22"/>
        </w:rPr>
        <w:t xml:space="preserve">ging </w:t>
      </w:r>
      <w:r w:rsidR="008555E1">
        <w:rPr>
          <w:rFonts w:asciiTheme="majorHAnsi" w:hAnsiTheme="majorHAnsi" w:cs="Arial"/>
          <w:sz w:val="22"/>
          <w:szCs w:val="22"/>
        </w:rPr>
        <w:t>meer geometrische vormen</w:t>
      </w:r>
      <w:r w:rsidR="00440C0E">
        <w:rPr>
          <w:rFonts w:asciiTheme="majorHAnsi" w:hAnsiTheme="majorHAnsi" w:cs="Arial"/>
          <w:sz w:val="22"/>
          <w:szCs w:val="22"/>
        </w:rPr>
        <w:t xml:space="preserve"> gebruiken</w:t>
      </w:r>
      <w:r w:rsidR="00571D5F">
        <w:rPr>
          <w:rFonts w:asciiTheme="majorHAnsi" w:hAnsiTheme="majorHAnsi" w:cs="Arial"/>
          <w:sz w:val="22"/>
          <w:szCs w:val="22"/>
        </w:rPr>
        <w:t>. Zijn hoogste doel werd het</w:t>
      </w:r>
      <w:r w:rsidR="00440C0E">
        <w:rPr>
          <w:rFonts w:asciiTheme="majorHAnsi" w:hAnsiTheme="majorHAnsi" w:cs="Arial"/>
          <w:sz w:val="22"/>
          <w:szCs w:val="22"/>
        </w:rPr>
        <w:t xml:space="preserve"> weergeven van </w:t>
      </w:r>
      <w:proofErr w:type="spellStart"/>
      <w:r w:rsidR="00BB21B0">
        <w:rPr>
          <w:rFonts w:asciiTheme="majorHAnsi" w:hAnsiTheme="majorHAnsi" w:cs="Arial"/>
          <w:sz w:val="22"/>
          <w:szCs w:val="22"/>
        </w:rPr>
        <w:t>object</w:t>
      </w:r>
      <w:r w:rsidR="005D3BED">
        <w:rPr>
          <w:rFonts w:asciiTheme="majorHAnsi" w:hAnsiTheme="majorHAnsi" w:cs="Arial"/>
          <w:sz w:val="22"/>
          <w:szCs w:val="22"/>
        </w:rPr>
        <w:t>loze</w:t>
      </w:r>
      <w:proofErr w:type="spellEnd"/>
      <w:r w:rsidR="00440C0E">
        <w:rPr>
          <w:rFonts w:asciiTheme="majorHAnsi" w:hAnsiTheme="majorHAnsi" w:cs="Arial"/>
          <w:sz w:val="22"/>
          <w:szCs w:val="22"/>
        </w:rPr>
        <w:t xml:space="preserve"> kunst. </w:t>
      </w:r>
      <w:r w:rsidR="00571D5F">
        <w:rPr>
          <w:rFonts w:asciiTheme="majorHAnsi" w:hAnsiTheme="majorHAnsi" w:cs="Arial"/>
          <w:sz w:val="22"/>
          <w:szCs w:val="22"/>
        </w:rPr>
        <w:t>Hij gaf ons hiermee een blik op een universum bu</w:t>
      </w:r>
      <w:r w:rsidR="008555E1">
        <w:rPr>
          <w:rFonts w:asciiTheme="majorHAnsi" w:hAnsiTheme="majorHAnsi" w:cs="Arial"/>
          <w:sz w:val="22"/>
          <w:szCs w:val="22"/>
        </w:rPr>
        <w:t>iten onze eigen werkelijkheid om</w:t>
      </w:r>
      <w:r w:rsidR="00571D5F">
        <w:rPr>
          <w:rFonts w:asciiTheme="majorHAnsi" w:hAnsiTheme="majorHAnsi" w:cs="Arial"/>
          <w:sz w:val="22"/>
          <w:szCs w:val="22"/>
        </w:rPr>
        <w:t>. Hij suggereerde dat in deze ruimte het goddeli</w:t>
      </w:r>
      <w:r w:rsidR="008938B4">
        <w:rPr>
          <w:rFonts w:asciiTheme="majorHAnsi" w:hAnsiTheme="majorHAnsi" w:cs="Arial"/>
          <w:sz w:val="22"/>
          <w:szCs w:val="22"/>
        </w:rPr>
        <w:t>jke ervaren kon worden. In het s</w:t>
      </w:r>
      <w:r w:rsidR="00BB21B0">
        <w:rPr>
          <w:rFonts w:asciiTheme="majorHAnsi" w:hAnsiTheme="majorHAnsi" w:cs="Arial"/>
          <w:sz w:val="22"/>
          <w:szCs w:val="22"/>
        </w:rPr>
        <w:t>uprematisme kwam</w:t>
      </w:r>
      <w:r w:rsidR="00571D5F">
        <w:rPr>
          <w:rFonts w:asciiTheme="majorHAnsi" w:hAnsiTheme="majorHAnsi" w:cs="Arial"/>
          <w:sz w:val="22"/>
          <w:szCs w:val="22"/>
        </w:rPr>
        <w:t xml:space="preserve"> hij tot </w:t>
      </w:r>
      <w:r w:rsidR="00BB21B0">
        <w:rPr>
          <w:rFonts w:asciiTheme="majorHAnsi" w:hAnsiTheme="majorHAnsi" w:cs="Arial"/>
          <w:sz w:val="22"/>
          <w:szCs w:val="22"/>
        </w:rPr>
        <w:t>abstractie en toonde</w:t>
      </w:r>
      <w:r w:rsidR="00EA4724">
        <w:rPr>
          <w:rFonts w:asciiTheme="majorHAnsi" w:hAnsiTheme="majorHAnsi" w:cs="Arial"/>
          <w:sz w:val="22"/>
          <w:szCs w:val="22"/>
        </w:rPr>
        <w:t xml:space="preserve"> hi</w:t>
      </w:r>
      <w:r w:rsidR="00E012BB">
        <w:rPr>
          <w:rFonts w:asciiTheme="majorHAnsi" w:hAnsiTheme="majorHAnsi" w:cs="Arial"/>
          <w:sz w:val="22"/>
          <w:szCs w:val="22"/>
        </w:rPr>
        <w:t>j enkel nog geometrische vormen</w:t>
      </w:r>
      <w:r w:rsidR="00EA4724">
        <w:rPr>
          <w:rFonts w:asciiTheme="majorHAnsi" w:hAnsiTheme="majorHAnsi" w:cs="Arial"/>
          <w:sz w:val="22"/>
          <w:szCs w:val="22"/>
        </w:rPr>
        <w:t xml:space="preserve">. </w:t>
      </w:r>
    </w:p>
    <w:p w14:paraId="6FFFD25E" w14:textId="53E21BD8" w:rsidR="00EA4724" w:rsidRDefault="00EA4724" w:rsidP="000E5A08">
      <w:pPr>
        <w:spacing w:line="360" w:lineRule="auto"/>
        <w:rPr>
          <w:rFonts w:asciiTheme="majorHAnsi" w:hAnsiTheme="majorHAnsi" w:cs="Arial"/>
          <w:sz w:val="22"/>
          <w:szCs w:val="22"/>
        </w:rPr>
      </w:pPr>
      <w:r>
        <w:rPr>
          <w:rFonts w:asciiTheme="majorHAnsi" w:hAnsiTheme="majorHAnsi" w:cs="Arial"/>
          <w:sz w:val="22"/>
          <w:szCs w:val="22"/>
        </w:rPr>
        <w:t>Ondertussen speelde zich in Rusland een onrustige</w:t>
      </w:r>
      <w:r w:rsidR="00BB21B0">
        <w:rPr>
          <w:rFonts w:asciiTheme="majorHAnsi" w:hAnsiTheme="majorHAnsi" w:cs="Arial"/>
          <w:sz w:val="22"/>
          <w:szCs w:val="22"/>
        </w:rPr>
        <w:t xml:space="preserve"> politieke</w:t>
      </w:r>
      <w:r>
        <w:rPr>
          <w:rFonts w:asciiTheme="majorHAnsi" w:hAnsiTheme="majorHAnsi" w:cs="Arial"/>
          <w:sz w:val="22"/>
          <w:szCs w:val="22"/>
        </w:rPr>
        <w:t xml:space="preserve"> tijd af, waar de Russische Revoluties onderdeel van waren. Ook </w:t>
      </w:r>
      <w:r w:rsidR="00E34575">
        <w:rPr>
          <w:rFonts w:asciiTheme="majorHAnsi" w:hAnsiTheme="majorHAnsi" w:cs="Arial"/>
          <w:sz w:val="22"/>
          <w:szCs w:val="22"/>
        </w:rPr>
        <w:t>Malévich</w:t>
      </w:r>
      <w:r w:rsidR="00BB21B0">
        <w:rPr>
          <w:rFonts w:asciiTheme="majorHAnsi" w:hAnsiTheme="majorHAnsi" w:cs="Arial"/>
          <w:sz w:val="22"/>
          <w:szCs w:val="22"/>
        </w:rPr>
        <w:t xml:space="preserve"> was betrokken bij</w:t>
      </w:r>
      <w:r>
        <w:rPr>
          <w:rFonts w:asciiTheme="majorHAnsi" w:hAnsiTheme="majorHAnsi" w:cs="Arial"/>
          <w:sz w:val="22"/>
          <w:szCs w:val="22"/>
        </w:rPr>
        <w:t xml:space="preserve"> d</w:t>
      </w:r>
      <w:r w:rsidR="00E13125">
        <w:rPr>
          <w:rFonts w:asciiTheme="majorHAnsi" w:hAnsiTheme="majorHAnsi" w:cs="Arial"/>
          <w:sz w:val="22"/>
          <w:szCs w:val="22"/>
        </w:rPr>
        <w:t xml:space="preserve">eze ontwikkelingen. </w:t>
      </w:r>
      <w:r w:rsidR="00E012BB">
        <w:rPr>
          <w:rFonts w:asciiTheme="majorHAnsi" w:hAnsiTheme="majorHAnsi" w:cs="Arial"/>
          <w:sz w:val="22"/>
          <w:szCs w:val="22"/>
        </w:rPr>
        <w:t>Deze gevoelde noodzaak van nati</w:t>
      </w:r>
      <w:r w:rsidR="00BA360C">
        <w:rPr>
          <w:rFonts w:asciiTheme="majorHAnsi" w:hAnsiTheme="majorHAnsi" w:cs="Arial"/>
          <w:sz w:val="22"/>
          <w:szCs w:val="22"/>
        </w:rPr>
        <w:t>o</w:t>
      </w:r>
      <w:r w:rsidR="008555E1">
        <w:rPr>
          <w:rFonts w:asciiTheme="majorHAnsi" w:hAnsiTheme="majorHAnsi" w:cs="Arial"/>
          <w:sz w:val="22"/>
          <w:szCs w:val="22"/>
        </w:rPr>
        <w:t xml:space="preserve">nale identiteit maakte hem </w:t>
      </w:r>
      <w:r w:rsidR="00E012BB">
        <w:rPr>
          <w:rFonts w:asciiTheme="majorHAnsi" w:hAnsiTheme="majorHAnsi" w:cs="Arial"/>
          <w:sz w:val="22"/>
          <w:szCs w:val="22"/>
        </w:rPr>
        <w:t>actief</w:t>
      </w:r>
      <w:r w:rsidR="00BB21B0">
        <w:rPr>
          <w:rFonts w:asciiTheme="majorHAnsi" w:hAnsiTheme="majorHAnsi" w:cs="Arial"/>
          <w:sz w:val="22"/>
          <w:szCs w:val="22"/>
        </w:rPr>
        <w:t xml:space="preserve"> in het meewerken aan de opbouw van een socialistische staat</w:t>
      </w:r>
      <w:r w:rsidR="00E012BB">
        <w:rPr>
          <w:rFonts w:asciiTheme="majorHAnsi" w:hAnsiTheme="majorHAnsi" w:cs="Arial"/>
          <w:sz w:val="22"/>
          <w:szCs w:val="22"/>
        </w:rPr>
        <w:t xml:space="preserve">. </w:t>
      </w:r>
      <w:r>
        <w:rPr>
          <w:rFonts w:asciiTheme="majorHAnsi" w:hAnsiTheme="majorHAnsi" w:cs="Arial"/>
          <w:sz w:val="22"/>
          <w:szCs w:val="22"/>
        </w:rPr>
        <w:t>Hij h</w:t>
      </w:r>
      <w:r w:rsidR="00BB21B0">
        <w:rPr>
          <w:rFonts w:asciiTheme="majorHAnsi" w:hAnsiTheme="majorHAnsi" w:cs="Arial"/>
          <w:sz w:val="22"/>
          <w:szCs w:val="22"/>
        </w:rPr>
        <w:t xml:space="preserve">ad invloedrijke functies in de kunstwereld. </w:t>
      </w:r>
      <w:r>
        <w:rPr>
          <w:rFonts w:asciiTheme="majorHAnsi" w:hAnsiTheme="majorHAnsi" w:cs="Arial"/>
          <w:sz w:val="22"/>
          <w:szCs w:val="22"/>
        </w:rPr>
        <w:t>Als onderdeel</w:t>
      </w:r>
      <w:r w:rsidR="0053275B">
        <w:rPr>
          <w:rFonts w:asciiTheme="majorHAnsi" w:hAnsiTheme="majorHAnsi" w:cs="Arial"/>
          <w:sz w:val="22"/>
          <w:szCs w:val="22"/>
        </w:rPr>
        <w:t xml:space="preserve"> van de </w:t>
      </w:r>
      <w:proofErr w:type="spellStart"/>
      <w:r w:rsidR="005D3BED">
        <w:rPr>
          <w:rFonts w:asciiTheme="majorHAnsi" w:hAnsiTheme="majorHAnsi" w:cs="Arial"/>
          <w:sz w:val="22"/>
          <w:szCs w:val="22"/>
        </w:rPr>
        <w:t>Avantgarde</w:t>
      </w:r>
      <w:proofErr w:type="spellEnd"/>
      <w:r w:rsidR="0053275B">
        <w:rPr>
          <w:rFonts w:asciiTheme="majorHAnsi" w:hAnsiTheme="majorHAnsi" w:cs="Arial"/>
          <w:sz w:val="22"/>
          <w:szCs w:val="22"/>
        </w:rPr>
        <w:t xml:space="preserve"> </w:t>
      </w:r>
      <w:r w:rsidR="00440C0E">
        <w:rPr>
          <w:rFonts w:asciiTheme="majorHAnsi" w:hAnsiTheme="majorHAnsi" w:cs="Arial"/>
          <w:sz w:val="22"/>
          <w:szCs w:val="22"/>
        </w:rPr>
        <w:t xml:space="preserve">maakte </w:t>
      </w:r>
      <w:r w:rsidR="0053275B">
        <w:rPr>
          <w:rFonts w:asciiTheme="majorHAnsi" w:hAnsiTheme="majorHAnsi" w:cs="Arial"/>
          <w:sz w:val="22"/>
          <w:szCs w:val="22"/>
        </w:rPr>
        <w:t xml:space="preserve">hij tijdens en vlak na de revolutie propaganda. </w:t>
      </w:r>
      <w:r w:rsidR="00E012BB">
        <w:rPr>
          <w:rFonts w:asciiTheme="majorHAnsi" w:hAnsiTheme="majorHAnsi" w:cs="Arial"/>
          <w:sz w:val="22"/>
          <w:szCs w:val="22"/>
        </w:rPr>
        <w:t xml:space="preserve">Hij was dus bereid om mee te werken aan het revolutionaire gedachtengoed. </w:t>
      </w:r>
      <w:r w:rsidR="0053275B">
        <w:rPr>
          <w:rFonts w:asciiTheme="majorHAnsi" w:hAnsiTheme="majorHAnsi" w:cs="Arial"/>
          <w:sz w:val="22"/>
          <w:szCs w:val="22"/>
        </w:rPr>
        <w:t xml:space="preserve">De </w:t>
      </w:r>
      <w:proofErr w:type="spellStart"/>
      <w:r w:rsidR="0053275B">
        <w:rPr>
          <w:rFonts w:asciiTheme="majorHAnsi" w:hAnsiTheme="majorHAnsi" w:cs="Arial"/>
          <w:sz w:val="22"/>
          <w:szCs w:val="22"/>
        </w:rPr>
        <w:t>Avantgarde</w:t>
      </w:r>
      <w:proofErr w:type="spellEnd"/>
      <w:r w:rsidR="0053275B">
        <w:rPr>
          <w:rFonts w:asciiTheme="majorHAnsi" w:hAnsiTheme="majorHAnsi" w:cs="Arial"/>
          <w:sz w:val="22"/>
          <w:szCs w:val="22"/>
        </w:rPr>
        <w:t xml:space="preserve"> stond achter de Revolutie en vonden dat de esthetische revolutie samen moest gaan met de gewapende revolutie. </w:t>
      </w:r>
    </w:p>
    <w:p w14:paraId="1ACF5EB1" w14:textId="77777777" w:rsidR="00510658" w:rsidRDefault="00510658" w:rsidP="000E5A08">
      <w:pPr>
        <w:spacing w:line="360" w:lineRule="auto"/>
        <w:rPr>
          <w:rFonts w:asciiTheme="majorHAnsi" w:hAnsiTheme="majorHAnsi" w:cs="Arial"/>
          <w:sz w:val="22"/>
          <w:szCs w:val="22"/>
        </w:rPr>
      </w:pPr>
    </w:p>
    <w:p w14:paraId="757AD67E" w14:textId="21F9DC34" w:rsidR="00440C0E" w:rsidRDefault="0053275B" w:rsidP="000E5A08">
      <w:pPr>
        <w:spacing w:line="360" w:lineRule="auto"/>
        <w:rPr>
          <w:rFonts w:asciiTheme="majorHAnsi" w:hAnsiTheme="majorHAnsi" w:cs="Arial"/>
          <w:sz w:val="22"/>
          <w:szCs w:val="22"/>
        </w:rPr>
      </w:pPr>
      <w:r>
        <w:rPr>
          <w:rFonts w:asciiTheme="majorHAnsi" w:hAnsiTheme="majorHAnsi" w:cs="Arial"/>
          <w:sz w:val="22"/>
          <w:szCs w:val="22"/>
        </w:rPr>
        <w:t xml:space="preserve">Zowel de interesse in de </w:t>
      </w:r>
      <w:r w:rsidR="00440C0E">
        <w:rPr>
          <w:rFonts w:asciiTheme="majorHAnsi" w:hAnsiTheme="majorHAnsi" w:cs="Arial"/>
          <w:sz w:val="22"/>
          <w:szCs w:val="22"/>
        </w:rPr>
        <w:t xml:space="preserve">tradities </w:t>
      </w:r>
      <w:r>
        <w:rPr>
          <w:rFonts w:asciiTheme="majorHAnsi" w:hAnsiTheme="majorHAnsi" w:cs="Arial"/>
          <w:sz w:val="22"/>
          <w:szCs w:val="22"/>
        </w:rPr>
        <w:t>van de volkskunst en de</w:t>
      </w:r>
      <w:r w:rsidR="00440C0E">
        <w:rPr>
          <w:rFonts w:asciiTheme="majorHAnsi" w:hAnsiTheme="majorHAnsi" w:cs="Arial"/>
          <w:sz w:val="22"/>
          <w:szCs w:val="22"/>
        </w:rPr>
        <w:t xml:space="preserve"> iconen</w:t>
      </w:r>
      <w:r>
        <w:rPr>
          <w:rFonts w:asciiTheme="majorHAnsi" w:hAnsiTheme="majorHAnsi" w:cs="Arial"/>
          <w:sz w:val="22"/>
          <w:szCs w:val="22"/>
        </w:rPr>
        <w:t>, als zijn betrokke</w:t>
      </w:r>
      <w:r w:rsidR="00BA360C">
        <w:rPr>
          <w:rFonts w:asciiTheme="majorHAnsi" w:hAnsiTheme="majorHAnsi" w:cs="Arial"/>
          <w:sz w:val="22"/>
          <w:szCs w:val="22"/>
        </w:rPr>
        <w:t xml:space="preserve">nheid bij de Revolutie laat </w:t>
      </w:r>
      <w:r>
        <w:rPr>
          <w:rFonts w:asciiTheme="majorHAnsi" w:hAnsiTheme="majorHAnsi" w:cs="Arial"/>
          <w:sz w:val="22"/>
          <w:szCs w:val="22"/>
        </w:rPr>
        <w:t xml:space="preserve">zien dat </w:t>
      </w:r>
      <w:r w:rsidR="00E34575">
        <w:rPr>
          <w:rFonts w:asciiTheme="majorHAnsi" w:hAnsiTheme="majorHAnsi" w:cs="Arial"/>
          <w:sz w:val="22"/>
          <w:szCs w:val="22"/>
        </w:rPr>
        <w:t>Malévich</w:t>
      </w:r>
      <w:r>
        <w:rPr>
          <w:rFonts w:asciiTheme="majorHAnsi" w:hAnsiTheme="majorHAnsi" w:cs="Arial"/>
          <w:sz w:val="22"/>
          <w:szCs w:val="22"/>
        </w:rPr>
        <w:t xml:space="preserve"> zich bewust</w:t>
      </w:r>
      <w:r w:rsidR="00E012BB">
        <w:rPr>
          <w:rFonts w:asciiTheme="majorHAnsi" w:hAnsiTheme="majorHAnsi" w:cs="Arial"/>
          <w:sz w:val="22"/>
          <w:szCs w:val="22"/>
        </w:rPr>
        <w:t xml:space="preserve"> was</w:t>
      </w:r>
      <w:r w:rsidR="00E13125">
        <w:rPr>
          <w:rFonts w:asciiTheme="majorHAnsi" w:hAnsiTheme="majorHAnsi" w:cs="Arial"/>
          <w:sz w:val="22"/>
          <w:szCs w:val="22"/>
        </w:rPr>
        <w:t xml:space="preserve"> van zijn nationale identiteit. </w:t>
      </w:r>
      <w:r>
        <w:rPr>
          <w:rFonts w:asciiTheme="majorHAnsi" w:hAnsiTheme="majorHAnsi" w:cs="Arial"/>
          <w:sz w:val="22"/>
          <w:szCs w:val="22"/>
        </w:rPr>
        <w:t>Hij maakt</w:t>
      </w:r>
      <w:r w:rsidR="00BA360C">
        <w:rPr>
          <w:rFonts w:asciiTheme="majorHAnsi" w:hAnsiTheme="majorHAnsi" w:cs="Arial"/>
          <w:sz w:val="22"/>
          <w:szCs w:val="22"/>
        </w:rPr>
        <w:t>e</w:t>
      </w:r>
      <w:r>
        <w:rPr>
          <w:rFonts w:asciiTheme="majorHAnsi" w:hAnsiTheme="majorHAnsi" w:cs="Arial"/>
          <w:sz w:val="22"/>
          <w:szCs w:val="22"/>
        </w:rPr>
        <w:t xml:space="preserve"> deel uit van de</w:t>
      </w:r>
      <w:r w:rsidR="00BA360C">
        <w:rPr>
          <w:rFonts w:asciiTheme="majorHAnsi" w:hAnsiTheme="majorHAnsi" w:cs="Arial"/>
          <w:sz w:val="22"/>
          <w:szCs w:val="22"/>
        </w:rPr>
        <w:t xml:space="preserve"> Russische maatschappij en voelde</w:t>
      </w:r>
      <w:r>
        <w:rPr>
          <w:rFonts w:asciiTheme="majorHAnsi" w:hAnsiTheme="majorHAnsi" w:cs="Arial"/>
          <w:sz w:val="22"/>
          <w:szCs w:val="22"/>
        </w:rPr>
        <w:t xml:space="preserve"> </w:t>
      </w:r>
      <w:r w:rsidR="00E012BB">
        <w:rPr>
          <w:rFonts w:asciiTheme="majorHAnsi" w:hAnsiTheme="majorHAnsi" w:cs="Arial"/>
          <w:sz w:val="22"/>
          <w:szCs w:val="22"/>
        </w:rPr>
        <w:t xml:space="preserve">uiteindelijk </w:t>
      </w:r>
      <w:r>
        <w:rPr>
          <w:rFonts w:asciiTheme="majorHAnsi" w:hAnsiTheme="majorHAnsi" w:cs="Arial"/>
          <w:sz w:val="22"/>
          <w:szCs w:val="22"/>
        </w:rPr>
        <w:t xml:space="preserve">geen behoefte zich hieraan te </w:t>
      </w:r>
      <w:r w:rsidR="00E34575">
        <w:rPr>
          <w:rFonts w:asciiTheme="majorHAnsi" w:hAnsiTheme="majorHAnsi" w:cs="Arial"/>
          <w:sz w:val="22"/>
          <w:szCs w:val="22"/>
        </w:rPr>
        <w:t>onttrekken</w:t>
      </w:r>
      <w:r>
        <w:rPr>
          <w:rFonts w:asciiTheme="majorHAnsi" w:hAnsiTheme="majorHAnsi" w:cs="Arial"/>
          <w:sz w:val="22"/>
          <w:szCs w:val="22"/>
        </w:rPr>
        <w:t xml:space="preserve">. </w:t>
      </w:r>
      <w:r w:rsidR="00C325F9">
        <w:rPr>
          <w:rFonts w:asciiTheme="majorHAnsi" w:hAnsiTheme="majorHAnsi" w:cs="Arial"/>
          <w:sz w:val="22"/>
          <w:szCs w:val="22"/>
        </w:rPr>
        <w:t>Hij s</w:t>
      </w:r>
      <w:r w:rsidR="00E13125">
        <w:rPr>
          <w:rFonts w:asciiTheme="majorHAnsi" w:hAnsiTheme="majorHAnsi" w:cs="Arial"/>
          <w:sz w:val="22"/>
          <w:szCs w:val="22"/>
        </w:rPr>
        <w:t xml:space="preserve">chrijft in één van zijn boeken uit </w:t>
      </w:r>
      <w:r w:rsidR="00C325F9">
        <w:rPr>
          <w:rFonts w:asciiTheme="majorHAnsi" w:hAnsiTheme="majorHAnsi" w:cs="Arial"/>
          <w:sz w:val="22"/>
          <w:szCs w:val="22"/>
        </w:rPr>
        <w:t xml:space="preserve">1922, dat de maatschappij te vergelijken is met het universum. Het volk leeft in een bepaald evenwicht met de staat, zoals de mens leeft met God. </w:t>
      </w:r>
      <w:r w:rsidR="00BB21B0">
        <w:rPr>
          <w:rFonts w:asciiTheme="majorHAnsi" w:hAnsiTheme="majorHAnsi" w:cs="Arial"/>
          <w:sz w:val="22"/>
          <w:szCs w:val="22"/>
        </w:rPr>
        <w:t xml:space="preserve">Als je </w:t>
      </w:r>
      <w:r w:rsidR="00510658">
        <w:rPr>
          <w:rFonts w:asciiTheme="majorHAnsi" w:hAnsiTheme="majorHAnsi" w:cs="Arial"/>
          <w:sz w:val="22"/>
          <w:szCs w:val="22"/>
        </w:rPr>
        <w:t>je hieraan onttrekt valt het gewicht van het systeem op je.</w:t>
      </w:r>
    </w:p>
    <w:p w14:paraId="0FEE27A9" w14:textId="77777777" w:rsidR="00510658" w:rsidRDefault="00530771" w:rsidP="000E5A08">
      <w:pPr>
        <w:spacing w:line="360" w:lineRule="auto"/>
        <w:rPr>
          <w:rFonts w:asciiTheme="majorHAnsi" w:hAnsiTheme="majorHAnsi" w:cs="Arial"/>
          <w:sz w:val="22"/>
          <w:szCs w:val="22"/>
        </w:rPr>
      </w:pPr>
      <w:r>
        <w:rPr>
          <w:rFonts w:asciiTheme="majorHAnsi" w:hAnsiTheme="majorHAnsi" w:cs="Arial"/>
          <w:sz w:val="22"/>
          <w:szCs w:val="22"/>
        </w:rPr>
        <w:t>Toen het socialistisch r</w:t>
      </w:r>
      <w:r w:rsidR="0053275B">
        <w:rPr>
          <w:rFonts w:asciiTheme="majorHAnsi" w:hAnsiTheme="majorHAnsi" w:cs="Arial"/>
          <w:sz w:val="22"/>
          <w:szCs w:val="22"/>
        </w:rPr>
        <w:t xml:space="preserve">ealisme </w:t>
      </w:r>
      <w:r w:rsidR="00DE155A">
        <w:rPr>
          <w:rFonts w:asciiTheme="majorHAnsi" w:hAnsiTheme="majorHAnsi" w:cs="Arial"/>
          <w:sz w:val="22"/>
          <w:szCs w:val="22"/>
        </w:rPr>
        <w:t>als enige toegestane kunstvorm werd ingevoe</w:t>
      </w:r>
      <w:r w:rsidR="00E012BB">
        <w:rPr>
          <w:rFonts w:asciiTheme="majorHAnsi" w:hAnsiTheme="majorHAnsi" w:cs="Arial"/>
          <w:sz w:val="22"/>
          <w:szCs w:val="22"/>
        </w:rPr>
        <w:t>rd, onder leiding van Stalin, is</w:t>
      </w:r>
      <w:r w:rsidR="00DE155A">
        <w:rPr>
          <w:rFonts w:asciiTheme="majorHAnsi" w:hAnsiTheme="majorHAnsi" w:cs="Arial"/>
          <w:sz w:val="22"/>
          <w:szCs w:val="22"/>
        </w:rPr>
        <w:t xml:space="preserve"> </w:t>
      </w:r>
      <w:r w:rsidR="00E34575">
        <w:rPr>
          <w:rFonts w:asciiTheme="majorHAnsi" w:hAnsiTheme="majorHAnsi" w:cs="Arial"/>
          <w:sz w:val="22"/>
          <w:szCs w:val="22"/>
        </w:rPr>
        <w:t>Malévich</w:t>
      </w:r>
      <w:r w:rsidR="00DE155A">
        <w:rPr>
          <w:rFonts w:asciiTheme="majorHAnsi" w:hAnsiTheme="majorHAnsi" w:cs="Arial"/>
          <w:sz w:val="22"/>
          <w:szCs w:val="22"/>
        </w:rPr>
        <w:t xml:space="preserve"> in Rusland gebleven. Hij heeft een tijd vooral theoretisch werk verricht</w:t>
      </w:r>
      <w:r w:rsidR="008555E1">
        <w:rPr>
          <w:rFonts w:asciiTheme="majorHAnsi" w:hAnsiTheme="majorHAnsi" w:cs="Arial"/>
          <w:sz w:val="22"/>
          <w:szCs w:val="22"/>
        </w:rPr>
        <w:t>, en architectonische modellen gemaakt</w:t>
      </w:r>
      <w:r w:rsidR="00DE155A">
        <w:rPr>
          <w:rFonts w:asciiTheme="majorHAnsi" w:hAnsiTheme="majorHAnsi" w:cs="Arial"/>
          <w:sz w:val="22"/>
          <w:szCs w:val="22"/>
        </w:rPr>
        <w:t xml:space="preserve">. </w:t>
      </w:r>
      <w:r w:rsidR="008555E1">
        <w:rPr>
          <w:rFonts w:asciiTheme="majorHAnsi" w:hAnsiTheme="majorHAnsi" w:cs="Arial"/>
          <w:sz w:val="22"/>
          <w:szCs w:val="22"/>
        </w:rPr>
        <w:t>Hij</w:t>
      </w:r>
      <w:r w:rsidR="00510658">
        <w:rPr>
          <w:rFonts w:asciiTheme="majorHAnsi" w:hAnsiTheme="majorHAnsi" w:cs="Arial"/>
          <w:sz w:val="22"/>
          <w:szCs w:val="22"/>
        </w:rPr>
        <w:t xml:space="preserve"> kon zijn posities binnen de kunstwereld behouden</w:t>
      </w:r>
      <w:r w:rsidR="008555E1">
        <w:rPr>
          <w:rFonts w:asciiTheme="majorHAnsi" w:hAnsiTheme="majorHAnsi" w:cs="Arial"/>
          <w:sz w:val="22"/>
          <w:szCs w:val="22"/>
        </w:rPr>
        <w:t xml:space="preserve">. </w:t>
      </w:r>
      <w:r w:rsidR="00DE155A">
        <w:rPr>
          <w:rFonts w:asciiTheme="majorHAnsi" w:hAnsiTheme="majorHAnsi" w:cs="Arial"/>
          <w:sz w:val="22"/>
          <w:szCs w:val="22"/>
        </w:rPr>
        <w:t>Pas eind jaren 20 van de vorige eeuw kwam hij weer met schilderijen n</w:t>
      </w:r>
      <w:r w:rsidR="008938B4">
        <w:rPr>
          <w:rFonts w:asciiTheme="majorHAnsi" w:hAnsiTheme="majorHAnsi" w:cs="Arial"/>
          <w:sz w:val="22"/>
          <w:szCs w:val="22"/>
        </w:rPr>
        <w:t>aar buiten. Dit zijn schilderijen van</w:t>
      </w:r>
      <w:r w:rsidR="00DE155A">
        <w:rPr>
          <w:rFonts w:asciiTheme="majorHAnsi" w:hAnsiTheme="majorHAnsi" w:cs="Arial"/>
          <w:sz w:val="22"/>
          <w:szCs w:val="22"/>
        </w:rPr>
        <w:t xml:space="preserve"> voornamelijk port</w:t>
      </w:r>
      <w:r w:rsidR="008555E1">
        <w:rPr>
          <w:rFonts w:asciiTheme="majorHAnsi" w:hAnsiTheme="majorHAnsi" w:cs="Arial"/>
          <w:sz w:val="22"/>
          <w:szCs w:val="22"/>
        </w:rPr>
        <w:t xml:space="preserve">retten van boeren en arbeiders. </w:t>
      </w:r>
      <w:r w:rsidR="00DE155A">
        <w:rPr>
          <w:rFonts w:asciiTheme="majorHAnsi" w:hAnsiTheme="majorHAnsi" w:cs="Arial"/>
          <w:sz w:val="22"/>
          <w:szCs w:val="22"/>
        </w:rPr>
        <w:t>Als i</w:t>
      </w:r>
      <w:r w:rsidR="008555E1">
        <w:rPr>
          <w:rFonts w:asciiTheme="majorHAnsi" w:hAnsiTheme="majorHAnsi" w:cs="Arial"/>
          <w:sz w:val="22"/>
          <w:szCs w:val="22"/>
        </w:rPr>
        <w:t xml:space="preserve">k kijk naar het gebruik van de toegevoegde </w:t>
      </w:r>
      <w:r w:rsidR="00DE155A">
        <w:rPr>
          <w:rFonts w:asciiTheme="majorHAnsi" w:hAnsiTheme="majorHAnsi" w:cs="Arial"/>
          <w:sz w:val="22"/>
          <w:szCs w:val="22"/>
        </w:rPr>
        <w:t xml:space="preserve">elementen uit zijn </w:t>
      </w:r>
      <w:r w:rsidR="008938B4">
        <w:rPr>
          <w:rFonts w:asciiTheme="majorHAnsi" w:hAnsiTheme="majorHAnsi" w:cs="Arial"/>
          <w:sz w:val="22"/>
          <w:szCs w:val="22"/>
        </w:rPr>
        <w:t>s</w:t>
      </w:r>
      <w:r w:rsidR="00E34575">
        <w:rPr>
          <w:rFonts w:asciiTheme="majorHAnsi" w:hAnsiTheme="majorHAnsi" w:cs="Arial"/>
          <w:sz w:val="22"/>
          <w:szCs w:val="22"/>
        </w:rPr>
        <w:t>uprematistische</w:t>
      </w:r>
      <w:r w:rsidR="00DE155A">
        <w:rPr>
          <w:rFonts w:asciiTheme="majorHAnsi" w:hAnsiTheme="majorHAnsi" w:cs="Arial"/>
          <w:sz w:val="22"/>
          <w:szCs w:val="22"/>
        </w:rPr>
        <w:t xml:space="preserve"> periode </w:t>
      </w:r>
      <w:r w:rsidR="00510658">
        <w:rPr>
          <w:rFonts w:asciiTheme="majorHAnsi" w:hAnsiTheme="majorHAnsi" w:cs="Arial"/>
          <w:sz w:val="22"/>
          <w:szCs w:val="22"/>
        </w:rPr>
        <w:t xml:space="preserve">in deze serie schilderijen, </w:t>
      </w:r>
      <w:r w:rsidR="00DE155A">
        <w:rPr>
          <w:rFonts w:asciiTheme="majorHAnsi" w:hAnsiTheme="majorHAnsi" w:cs="Arial"/>
          <w:sz w:val="22"/>
          <w:szCs w:val="22"/>
        </w:rPr>
        <w:t xml:space="preserve">zie ik dat </w:t>
      </w:r>
      <w:r w:rsidR="00510658">
        <w:rPr>
          <w:rFonts w:asciiTheme="majorHAnsi" w:hAnsiTheme="majorHAnsi" w:cs="Arial"/>
          <w:sz w:val="22"/>
          <w:szCs w:val="22"/>
        </w:rPr>
        <w:t xml:space="preserve">hij </w:t>
      </w:r>
      <w:r w:rsidR="00DE155A">
        <w:rPr>
          <w:rFonts w:asciiTheme="majorHAnsi" w:hAnsiTheme="majorHAnsi" w:cs="Arial"/>
          <w:sz w:val="22"/>
          <w:szCs w:val="22"/>
        </w:rPr>
        <w:t>kleuren als prima</w:t>
      </w:r>
      <w:r w:rsidR="008938B4">
        <w:rPr>
          <w:rFonts w:asciiTheme="majorHAnsi" w:hAnsiTheme="majorHAnsi" w:cs="Arial"/>
          <w:sz w:val="22"/>
          <w:szCs w:val="22"/>
        </w:rPr>
        <w:t>ir vlak laa</w:t>
      </w:r>
      <w:r w:rsidR="00DE155A">
        <w:rPr>
          <w:rFonts w:asciiTheme="majorHAnsi" w:hAnsiTheme="majorHAnsi" w:cs="Arial"/>
          <w:sz w:val="22"/>
          <w:szCs w:val="22"/>
        </w:rPr>
        <w:t xml:space="preserve">t bestaan. Daarentegen zijn er </w:t>
      </w:r>
      <w:r w:rsidR="00510658">
        <w:rPr>
          <w:rFonts w:asciiTheme="majorHAnsi" w:hAnsiTheme="majorHAnsi" w:cs="Arial"/>
          <w:sz w:val="22"/>
          <w:szCs w:val="22"/>
        </w:rPr>
        <w:t xml:space="preserve">in deze portretten ook </w:t>
      </w:r>
      <w:r w:rsidR="00DE155A">
        <w:rPr>
          <w:rFonts w:asciiTheme="majorHAnsi" w:hAnsiTheme="majorHAnsi" w:cs="Arial"/>
          <w:sz w:val="22"/>
          <w:szCs w:val="22"/>
        </w:rPr>
        <w:t xml:space="preserve">herkenbare vormen geschilderd. </w:t>
      </w:r>
    </w:p>
    <w:p w14:paraId="26014FD4" w14:textId="7C60D586" w:rsidR="008938B4" w:rsidRDefault="00530771" w:rsidP="000E5A08">
      <w:pPr>
        <w:spacing w:line="360" w:lineRule="auto"/>
        <w:rPr>
          <w:rFonts w:asciiTheme="majorHAnsi" w:hAnsiTheme="majorHAnsi" w:cs="Arial"/>
          <w:sz w:val="22"/>
          <w:szCs w:val="22"/>
        </w:rPr>
      </w:pPr>
      <w:r>
        <w:rPr>
          <w:rFonts w:asciiTheme="majorHAnsi" w:hAnsiTheme="majorHAnsi" w:cs="Arial"/>
          <w:sz w:val="22"/>
          <w:szCs w:val="22"/>
        </w:rPr>
        <w:t>Malévich sprak over het s</w:t>
      </w:r>
      <w:r w:rsidR="008938B4">
        <w:rPr>
          <w:rFonts w:asciiTheme="majorHAnsi" w:hAnsiTheme="majorHAnsi" w:cs="Arial"/>
          <w:sz w:val="22"/>
          <w:szCs w:val="22"/>
        </w:rPr>
        <w:t>uprematisme als ‘</w:t>
      </w:r>
      <w:r w:rsidR="008938B4" w:rsidRPr="008938B4">
        <w:rPr>
          <w:rFonts w:asciiTheme="majorHAnsi" w:hAnsiTheme="majorHAnsi" w:cs="Arial"/>
          <w:i/>
          <w:sz w:val="22"/>
          <w:szCs w:val="22"/>
        </w:rPr>
        <w:t>het begin van een nieuwe vorm, niet het einde’</w:t>
      </w:r>
      <w:r w:rsidR="008938B4">
        <w:rPr>
          <w:rFonts w:asciiTheme="majorHAnsi" w:hAnsiTheme="majorHAnsi" w:cs="Arial"/>
          <w:sz w:val="22"/>
          <w:szCs w:val="22"/>
        </w:rPr>
        <w:t xml:space="preserve">. Hij maakte daarmee mijn </w:t>
      </w:r>
      <w:proofErr w:type="spellStart"/>
      <w:r w:rsidR="008938B4">
        <w:rPr>
          <w:rFonts w:asciiTheme="majorHAnsi" w:hAnsiTheme="majorHAnsi" w:cs="Arial"/>
          <w:sz w:val="22"/>
          <w:szCs w:val="22"/>
        </w:rPr>
        <w:t>inziens</w:t>
      </w:r>
      <w:proofErr w:type="spellEnd"/>
      <w:r w:rsidR="008938B4">
        <w:rPr>
          <w:rFonts w:asciiTheme="majorHAnsi" w:hAnsiTheme="majorHAnsi" w:cs="Arial"/>
          <w:sz w:val="22"/>
          <w:szCs w:val="22"/>
        </w:rPr>
        <w:t xml:space="preserve"> duidelijk dat ook het suprematisme een fase was in zijn artistieke ontwikkeling die hij wilde doorlopen. </w:t>
      </w:r>
      <w:r w:rsidR="008555E1">
        <w:rPr>
          <w:rFonts w:asciiTheme="majorHAnsi" w:hAnsiTheme="majorHAnsi" w:cs="Arial"/>
          <w:sz w:val="22"/>
          <w:szCs w:val="22"/>
        </w:rPr>
        <w:t xml:space="preserve">Dat kan verklaren waarom </w:t>
      </w:r>
      <w:r w:rsidR="00D3760C">
        <w:rPr>
          <w:rFonts w:asciiTheme="majorHAnsi" w:hAnsiTheme="majorHAnsi" w:cs="Arial"/>
          <w:sz w:val="22"/>
          <w:szCs w:val="22"/>
        </w:rPr>
        <w:t>Malévich</w:t>
      </w:r>
      <w:r w:rsidR="008555E1">
        <w:rPr>
          <w:rFonts w:asciiTheme="majorHAnsi" w:hAnsiTheme="majorHAnsi" w:cs="Arial"/>
          <w:sz w:val="22"/>
          <w:szCs w:val="22"/>
        </w:rPr>
        <w:t xml:space="preserve"> zich weer tot nieuwe, meer figuratieve, vormen richtte. </w:t>
      </w:r>
    </w:p>
    <w:p w14:paraId="4B29999D" w14:textId="77777777" w:rsidR="00CB66FE" w:rsidRDefault="00CB66FE" w:rsidP="000E5A08">
      <w:pPr>
        <w:spacing w:line="360" w:lineRule="auto"/>
        <w:rPr>
          <w:rFonts w:asciiTheme="majorHAnsi" w:hAnsiTheme="majorHAnsi" w:cs="Arial"/>
          <w:sz w:val="22"/>
          <w:szCs w:val="22"/>
        </w:rPr>
      </w:pPr>
    </w:p>
    <w:p w14:paraId="39D06F58" w14:textId="680D4D03" w:rsidR="00872FA5" w:rsidRDefault="004632BC" w:rsidP="000E5A08">
      <w:pPr>
        <w:spacing w:line="360" w:lineRule="auto"/>
        <w:rPr>
          <w:rFonts w:asciiTheme="majorHAnsi" w:hAnsiTheme="majorHAnsi" w:cs="Arial"/>
          <w:sz w:val="22"/>
          <w:szCs w:val="22"/>
        </w:rPr>
      </w:pPr>
      <w:r>
        <w:rPr>
          <w:rFonts w:asciiTheme="majorHAnsi" w:hAnsiTheme="majorHAnsi" w:cs="Arial"/>
          <w:sz w:val="22"/>
          <w:szCs w:val="22"/>
        </w:rPr>
        <w:t xml:space="preserve">De motieven die </w:t>
      </w:r>
      <w:r w:rsidR="00D3760C">
        <w:rPr>
          <w:rFonts w:asciiTheme="majorHAnsi" w:hAnsiTheme="majorHAnsi" w:cs="Arial"/>
          <w:sz w:val="22"/>
          <w:szCs w:val="22"/>
        </w:rPr>
        <w:t>Malévich</w:t>
      </w:r>
      <w:r>
        <w:rPr>
          <w:rFonts w:asciiTheme="majorHAnsi" w:hAnsiTheme="majorHAnsi" w:cs="Arial"/>
          <w:sz w:val="22"/>
          <w:szCs w:val="22"/>
        </w:rPr>
        <w:t xml:space="preserve"> had om zijn werk weer te voorzien van realisme zijn naar mijn mening</w:t>
      </w:r>
      <w:r w:rsidR="00D3760C">
        <w:rPr>
          <w:rFonts w:asciiTheme="majorHAnsi" w:hAnsiTheme="majorHAnsi" w:cs="Arial"/>
          <w:sz w:val="22"/>
          <w:szCs w:val="22"/>
        </w:rPr>
        <w:t xml:space="preserve"> </w:t>
      </w:r>
      <w:r w:rsidR="00CB66FE">
        <w:rPr>
          <w:rFonts w:asciiTheme="majorHAnsi" w:hAnsiTheme="majorHAnsi" w:cs="Arial"/>
          <w:sz w:val="22"/>
          <w:szCs w:val="22"/>
        </w:rPr>
        <w:t xml:space="preserve">tweeledig. </w:t>
      </w:r>
      <w:r w:rsidR="00872FA5">
        <w:rPr>
          <w:rFonts w:asciiTheme="majorHAnsi" w:hAnsiTheme="majorHAnsi" w:cs="Arial"/>
          <w:sz w:val="22"/>
          <w:szCs w:val="22"/>
        </w:rPr>
        <w:t>De</w:t>
      </w:r>
      <w:r>
        <w:rPr>
          <w:rFonts w:asciiTheme="majorHAnsi" w:hAnsiTheme="majorHAnsi" w:cs="Arial"/>
          <w:sz w:val="22"/>
          <w:szCs w:val="22"/>
        </w:rPr>
        <w:t xml:space="preserve"> druk van</w:t>
      </w:r>
      <w:r w:rsidR="00872FA5">
        <w:rPr>
          <w:rFonts w:asciiTheme="majorHAnsi" w:hAnsiTheme="majorHAnsi" w:cs="Arial"/>
          <w:sz w:val="22"/>
          <w:szCs w:val="22"/>
        </w:rPr>
        <w:t>uit</w:t>
      </w:r>
      <w:r>
        <w:rPr>
          <w:rFonts w:asciiTheme="majorHAnsi" w:hAnsiTheme="majorHAnsi" w:cs="Arial"/>
          <w:sz w:val="22"/>
          <w:szCs w:val="22"/>
        </w:rPr>
        <w:t xml:space="preserve"> de Russische maatschappij</w:t>
      </w:r>
      <w:r w:rsidR="00872FA5">
        <w:rPr>
          <w:rFonts w:asciiTheme="majorHAnsi" w:hAnsiTheme="majorHAnsi" w:cs="Arial"/>
          <w:sz w:val="22"/>
          <w:szCs w:val="22"/>
        </w:rPr>
        <w:t xml:space="preserve"> die vroeg om socialistisch realisme heeft een rol gespeeld, aangezien </w:t>
      </w:r>
      <w:r w:rsidR="00D3760C">
        <w:rPr>
          <w:rFonts w:asciiTheme="majorHAnsi" w:hAnsiTheme="majorHAnsi" w:cs="Arial"/>
          <w:sz w:val="22"/>
          <w:szCs w:val="22"/>
        </w:rPr>
        <w:t>Malévich</w:t>
      </w:r>
      <w:r w:rsidR="00872FA5">
        <w:rPr>
          <w:rFonts w:asciiTheme="majorHAnsi" w:hAnsiTheme="majorHAnsi" w:cs="Arial"/>
          <w:sz w:val="22"/>
          <w:szCs w:val="22"/>
        </w:rPr>
        <w:t xml:space="preserve"> bewust was van zijn nati</w:t>
      </w:r>
      <w:r w:rsidR="00D3760C">
        <w:rPr>
          <w:rFonts w:asciiTheme="majorHAnsi" w:hAnsiTheme="majorHAnsi" w:cs="Arial"/>
          <w:sz w:val="22"/>
          <w:szCs w:val="22"/>
        </w:rPr>
        <w:t>onale i</w:t>
      </w:r>
      <w:r w:rsidR="00872FA5">
        <w:rPr>
          <w:rFonts w:asciiTheme="majorHAnsi" w:hAnsiTheme="majorHAnsi" w:cs="Arial"/>
          <w:sz w:val="22"/>
          <w:szCs w:val="22"/>
        </w:rPr>
        <w:t xml:space="preserve">dentiteit en hij geloofde dat er een evenwicht, dus een samenhang, bereikt kon worden binnen een maatschappij. Hij was mijn </w:t>
      </w:r>
      <w:proofErr w:type="spellStart"/>
      <w:r w:rsidR="00872FA5">
        <w:rPr>
          <w:rFonts w:asciiTheme="majorHAnsi" w:hAnsiTheme="majorHAnsi" w:cs="Arial"/>
          <w:sz w:val="22"/>
          <w:szCs w:val="22"/>
        </w:rPr>
        <w:t>inziens</w:t>
      </w:r>
      <w:proofErr w:type="spellEnd"/>
      <w:r w:rsidR="00872FA5">
        <w:rPr>
          <w:rFonts w:asciiTheme="majorHAnsi" w:hAnsiTheme="majorHAnsi" w:cs="Arial"/>
          <w:sz w:val="22"/>
          <w:szCs w:val="22"/>
        </w:rPr>
        <w:t xml:space="preserve"> berei</w:t>
      </w:r>
      <w:r w:rsidR="00D3760C">
        <w:rPr>
          <w:rFonts w:asciiTheme="majorHAnsi" w:hAnsiTheme="majorHAnsi" w:cs="Arial"/>
          <w:sz w:val="22"/>
          <w:szCs w:val="22"/>
        </w:rPr>
        <w:t>d hier aan mee te werken gezien</w:t>
      </w:r>
      <w:r w:rsidR="00872FA5">
        <w:rPr>
          <w:rFonts w:asciiTheme="majorHAnsi" w:hAnsiTheme="majorHAnsi" w:cs="Arial"/>
          <w:sz w:val="22"/>
          <w:szCs w:val="22"/>
        </w:rPr>
        <w:t xml:space="preserve"> zijn betrokkenheid ten tijde van de revolutie en de periode daarna. </w:t>
      </w:r>
    </w:p>
    <w:p w14:paraId="6150658D" w14:textId="05D3D8E7" w:rsidR="00CB66FE" w:rsidRDefault="00872FA5" w:rsidP="000E5A08">
      <w:pPr>
        <w:spacing w:line="360" w:lineRule="auto"/>
        <w:rPr>
          <w:rFonts w:asciiTheme="majorHAnsi" w:hAnsiTheme="majorHAnsi" w:cs="Arial"/>
          <w:sz w:val="22"/>
          <w:szCs w:val="22"/>
        </w:rPr>
      </w:pPr>
      <w:r>
        <w:rPr>
          <w:rFonts w:asciiTheme="majorHAnsi" w:hAnsiTheme="majorHAnsi" w:cs="Arial"/>
          <w:sz w:val="22"/>
          <w:szCs w:val="22"/>
        </w:rPr>
        <w:t>Ook meen ik dat de ontwikkeling vanaf het ‘nulpunt’, wat hij bereikte i</w:t>
      </w:r>
      <w:r w:rsidR="00CB66FE">
        <w:rPr>
          <w:rFonts w:asciiTheme="majorHAnsi" w:hAnsiTheme="majorHAnsi" w:cs="Arial"/>
          <w:sz w:val="22"/>
          <w:szCs w:val="22"/>
        </w:rPr>
        <w:t>n het suprematisme, een motief wa</w:t>
      </w:r>
      <w:r>
        <w:rPr>
          <w:rFonts w:asciiTheme="majorHAnsi" w:hAnsiTheme="majorHAnsi" w:cs="Arial"/>
          <w:sz w:val="22"/>
          <w:szCs w:val="22"/>
        </w:rPr>
        <w:t xml:space="preserve">s om zich weer </w:t>
      </w:r>
      <w:r w:rsidR="00C325F9">
        <w:rPr>
          <w:rFonts w:asciiTheme="majorHAnsi" w:hAnsiTheme="majorHAnsi" w:cs="Arial"/>
          <w:sz w:val="22"/>
          <w:szCs w:val="22"/>
        </w:rPr>
        <w:t>verder te ontwikk</w:t>
      </w:r>
      <w:r w:rsidR="00E13125">
        <w:rPr>
          <w:rFonts w:asciiTheme="majorHAnsi" w:hAnsiTheme="majorHAnsi" w:cs="Arial"/>
          <w:sz w:val="22"/>
          <w:szCs w:val="22"/>
        </w:rPr>
        <w:t>e</w:t>
      </w:r>
      <w:r w:rsidR="00C325F9">
        <w:rPr>
          <w:rFonts w:asciiTheme="majorHAnsi" w:hAnsiTheme="majorHAnsi" w:cs="Arial"/>
          <w:sz w:val="22"/>
          <w:szCs w:val="22"/>
        </w:rPr>
        <w:t xml:space="preserve">len. </w:t>
      </w:r>
      <w:r w:rsidR="005D3BED">
        <w:rPr>
          <w:rFonts w:asciiTheme="majorHAnsi" w:hAnsiTheme="majorHAnsi" w:cs="Arial"/>
          <w:sz w:val="22"/>
          <w:szCs w:val="22"/>
        </w:rPr>
        <w:t>Malévich</w:t>
      </w:r>
      <w:r w:rsidR="00C325F9">
        <w:rPr>
          <w:rFonts w:asciiTheme="majorHAnsi" w:hAnsiTheme="majorHAnsi" w:cs="Arial"/>
          <w:sz w:val="22"/>
          <w:szCs w:val="22"/>
        </w:rPr>
        <w:t xml:space="preserve"> was bewust van de stromingen in de kunst, en besefte waarschijnlijk ook dat hij zich op een bepaalde manier beter kon conformeren aan de meer </w:t>
      </w:r>
      <w:r w:rsidR="00E13125">
        <w:rPr>
          <w:rFonts w:asciiTheme="majorHAnsi" w:hAnsiTheme="majorHAnsi" w:cs="Arial"/>
          <w:sz w:val="22"/>
          <w:szCs w:val="22"/>
        </w:rPr>
        <w:t xml:space="preserve">realistische kunst vanwege het opgelegde socialistisch realisme. </w:t>
      </w:r>
    </w:p>
    <w:p w14:paraId="1F9330E6" w14:textId="77777777" w:rsidR="00CB66FE" w:rsidRDefault="00CB66FE" w:rsidP="000E5A08">
      <w:pPr>
        <w:spacing w:line="360" w:lineRule="auto"/>
        <w:rPr>
          <w:rFonts w:asciiTheme="majorHAnsi" w:hAnsiTheme="majorHAnsi" w:cs="Arial"/>
          <w:sz w:val="22"/>
          <w:szCs w:val="22"/>
        </w:rPr>
      </w:pPr>
    </w:p>
    <w:p w14:paraId="787D2F12" w14:textId="232485B1" w:rsidR="00872FA5" w:rsidRDefault="00872FA5" w:rsidP="000E5A08">
      <w:pPr>
        <w:spacing w:line="360" w:lineRule="auto"/>
        <w:rPr>
          <w:rFonts w:asciiTheme="majorHAnsi" w:hAnsiTheme="majorHAnsi" w:cs="Arial"/>
          <w:sz w:val="22"/>
          <w:szCs w:val="22"/>
        </w:rPr>
      </w:pPr>
      <w:r>
        <w:rPr>
          <w:rFonts w:asciiTheme="majorHAnsi" w:hAnsiTheme="majorHAnsi" w:cs="Arial"/>
          <w:sz w:val="22"/>
          <w:szCs w:val="22"/>
        </w:rPr>
        <w:t xml:space="preserve">Hij bleef </w:t>
      </w:r>
      <w:r w:rsidR="00E13125">
        <w:rPr>
          <w:rFonts w:asciiTheme="majorHAnsi" w:hAnsiTheme="majorHAnsi" w:cs="Arial"/>
          <w:sz w:val="22"/>
          <w:szCs w:val="22"/>
        </w:rPr>
        <w:t xml:space="preserve">echter </w:t>
      </w:r>
      <w:r>
        <w:rPr>
          <w:rFonts w:asciiTheme="majorHAnsi" w:hAnsiTheme="majorHAnsi" w:cs="Arial"/>
          <w:sz w:val="22"/>
          <w:szCs w:val="22"/>
        </w:rPr>
        <w:t>trouw aan zijn zoektocht naar het</w:t>
      </w:r>
      <w:r w:rsidR="00CB66FE">
        <w:rPr>
          <w:rFonts w:asciiTheme="majorHAnsi" w:hAnsiTheme="majorHAnsi" w:cs="Arial"/>
          <w:sz w:val="22"/>
          <w:szCs w:val="22"/>
        </w:rPr>
        <w:t xml:space="preserve"> weergeven van spiritualiteit. </w:t>
      </w:r>
      <w:r>
        <w:rPr>
          <w:rFonts w:asciiTheme="majorHAnsi" w:hAnsiTheme="majorHAnsi" w:cs="Arial"/>
          <w:sz w:val="22"/>
          <w:szCs w:val="22"/>
        </w:rPr>
        <w:t>Dit is te zien in het gebruik van portretten die hij neerzet als een soort iconenrij. Zijn laatste portret</w:t>
      </w:r>
      <w:r w:rsidR="00E13125">
        <w:rPr>
          <w:rFonts w:asciiTheme="majorHAnsi" w:hAnsiTheme="majorHAnsi" w:cs="Arial"/>
          <w:sz w:val="22"/>
          <w:szCs w:val="22"/>
        </w:rPr>
        <w:t xml:space="preserve">ten hebben eveneens een spirituele uitdrukking. </w:t>
      </w:r>
      <w:r w:rsidR="00D3760C">
        <w:rPr>
          <w:rFonts w:asciiTheme="majorHAnsi" w:hAnsiTheme="majorHAnsi" w:cs="Arial"/>
          <w:sz w:val="22"/>
          <w:szCs w:val="22"/>
        </w:rPr>
        <w:t>Malévich</w:t>
      </w:r>
      <w:r w:rsidR="00CB66FE">
        <w:rPr>
          <w:rFonts w:asciiTheme="majorHAnsi" w:hAnsiTheme="majorHAnsi" w:cs="Arial"/>
          <w:sz w:val="22"/>
          <w:szCs w:val="22"/>
        </w:rPr>
        <w:t xml:space="preserve"> heeft</w:t>
      </w:r>
      <w:r w:rsidR="00267C65">
        <w:rPr>
          <w:rFonts w:asciiTheme="majorHAnsi" w:hAnsiTheme="majorHAnsi" w:cs="Arial"/>
          <w:sz w:val="22"/>
          <w:szCs w:val="22"/>
        </w:rPr>
        <w:t xml:space="preserve"> in zijn gehele artistieke ontwikkelin</w:t>
      </w:r>
      <w:r w:rsidR="00CB66FE">
        <w:rPr>
          <w:rFonts w:asciiTheme="majorHAnsi" w:hAnsiTheme="majorHAnsi" w:cs="Arial"/>
          <w:sz w:val="22"/>
          <w:szCs w:val="22"/>
        </w:rPr>
        <w:t xml:space="preserve">g spiritualiteit als bron </w:t>
      </w:r>
      <w:r w:rsidR="00267C65">
        <w:rPr>
          <w:rFonts w:asciiTheme="majorHAnsi" w:hAnsiTheme="majorHAnsi" w:cs="Arial"/>
          <w:sz w:val="22"/>
          <w:szCs w:val="22"/>
        </w:rPr>
        <w:t>gehad</w:t>
      </w:r>
      <w:r w:rsidR="00CB66FE">
        <w:rPr>
          <w:rFonts w:asciiTheme="majorHAnsi" w:hAnsiTheme="majorHAnsi" w:cs="Arial"/>
          <w:sz w:val="22"/>
          <w:szCs w:val="22"/>
        </w:rPr>
        <w:t>. D</w:t>
      </w:r>
      <w:r w:rsidR="00267C65">
        <w:rPr>
          <w:rFonts w:asciiTheme="majorHAnsi" w:hAnsiTheme="majorHAnsi" w:cs="Arial"/>
          <w:sz w:val="22"/>
          <w:szCs w:val="22"/>
        </w:rPr>
        <w:t xml:space="preserve">e manier waarop hij dit uitdrukte </w:t>
      </w:r>
      <w:r w:rsidR="00CB66FE">
        <w:rPr>
          <w:rFonts w:asciiTheme="majorHAnsi" w:hAnsiTheme="majorHAnsi" w:cs="Arial"/>
          <w:sz w:val="22"/>
          <w:szCs w:val="22"/>
        </w:rPr>
        <w:t>was verschillend</w:t>
      </w:r>
      <w:r w:rsidR="00267C65">
        <w:rPr>
          <w:rFonts w:asciiTheme="majorHAnsi" w:hAnsiTheme="majorHAnsi" w:cs="Arial"/>
          <w:sz w:val="22"/>
          <w:szCs w:val="22"/>
        </w:rPr>
        <w:t>, passend bij de tijdsgeest. Hij was in staat tot het aanpassen aan de heersende opvattingen van de tijd</w:t>
      </w:r>
      <w:r w:rsidR="00CB66FE">
        <w:rPr>
          <w:rFonts w:asciiTheme="majorHAnsi" w:hAnsiTheme="majorHAnsi" w:cs="Arial"/>
          <w:sz w:val="22"/>
          <w:szCs w:val="22"/>
        </w:rPr>
        <w:t xml:space="preserve"> over kunst</w:t>
      </w:r>
      <w:r w:rsidR="00267C65">
        <w:rPr>
          <w:rFonts w:asciiTheme="majorHAnsi" w:hAnsiTheme="majorHAnsi" w:cs="Arial"/>
          <w:sz w:val="22"/>
          <w:szCs w:val="22"/>
        </w:rPr>
        <w:t xml:space="preserve"> als</w:t>
      </w:r>
      <w:r w:rsidR="00CB66FE">
        <w:rPr>
          <w:rFonts w:asciiTheme="majorHAnsi" w:hAnsiTheme="majorHAnsi" w:cs="Arial"/>
          <w:sz w:val="22"/>
          <w:szCs w:val="22"/>
        </w:rPr>
        <w:t>ook</w:t>
      </w:r>
      <w:r w:rsidR="00267C65">
        <w:rPr>
          <w:rFonts w:asciiTheme="majorHAnsi" w:hAnsiTheme="majorHAnsi" w:cs="Arial"/>
          <w:sz w:val="22"/>
          <w:szCs w:val="22"/>
        </w:rPr>
        <w:t xml:space="preserve"> aan het vasthouden van zijn eigen fascinatie voor het weergeven van de spirituele kra</w:t>
      </w:r>
      <w:r w:rsidR="00CB66FE">
        <w:rPr>
          <w:rFonts w:asciiTheme="majorHAnsi" w:hAnsiTheme="majorHAnsi" w:cs="Arial"/>
          <w:sz w:val="22"/>
          <w:szCs w:val="22"/>
        </w:rPr>
        <w:t>cht zoals dat werd gedaan door zijn Russische voorgangers in de iconografie.</w:t>
      </w:r>
    </w:p>
    <w:p w14:paraId="10421A61" w14:textId="77777777" w:rsidR="00426367" w:rsidRDefault="00426367" w:rsidP="000E5A08">
      <w:pPr>
        <w:spacing w:line="360" w:lineRule="auto"/>
        <w:rPr>
          <w:rFonts w:asciiTheme="majorHAnsi" w:hAnsiTheme="majorHAnsi" w:cs="Arial"/>
          <w:sz w:val="22"/>
          <w:szCs w:val="22"/>
        </w:rPr>
      </w:pPr>
    </w:p>
    <w:p w14:paraId="0CBF0D6B" w14:textId="77777777" w:rsidR="00EA4724" w:rsidRPr="000E010E" w:rsidRDefault="00EA4724" w:rsidP="000E5A08">
      <w:pPr>
        <w:spacing w:line="360" w:lineRule="auto"/>
        <w:rPr>
          <w:rFonts w:asciiTheme="majorHAnsi" w:hAnsiTheme="majorHAnsi" w:cs="Arial"/>
          <w:sz w:val="22"/>
          <w:szCs w:val="22"/>
        </w:rPr>
      </w:pPr>
    </w:p>
    <w:p w14:paraId="698A258C" w14:textId="77777777" w:rsidR="00242A2E" w:rsidRPr="006641CD" w:rsidRDefault="00242A2E" w:rsidP="000E5A08">
      <w:pPr>
        <w:spacing w:line="360" w:lineRule="auto"/>
        <w:rPr>
          <w:rFonts w:asciiTheme="majorHAnsi" w:hAnsiTheme="majorHAnsi" w:cs="Arial"/>
          <w:sz w:val="22"/>
          <w:szCs w:val="22"/>
        </w:rPr>
      </w:pPr>
    </w:p>
    <w:p w14:paraId="2CC93E6B" w14:textId="77777777" w:rsidR="00242A2E" w:rsidRPr="006641CD" w:rsidRDefault="00242A2E" w:rsidP="000E5A08">
      <w:pPr>
        <w:spacing w:line="360" w:lineRule="auto"/>
        <w:rPr>
          <w:rFonts w:asciiTheme="majorHAnsi" w:hAnsiTheme="majorHAnsi" w:cs="Arial"/>
          <w:sz w:val="22"/>
          <w:szCs w:val="22"/>
        </w:rPr>
      </w:pPr>
    </w:p>
    <w:p w14:paraId="03B23419" w14:textId="77777777" w:rsidR="005D4248" w:rsidRDefault="005D4248" w:rsidP="000E5A08">
      <w:pPr>
        <w:spacing w:line="360" w:lineRule="auto"/>
        <w:rPr>
          <w:rFonts w:asciiTheme="majorHAnsi" w:hAnsiTheme="majorHAnsi" w:cs="Arial"/>
          <w:sz w:val="22"/>
          <w:szCs w:val="22"/>
        </w:rPr>
      </w:pPr>
    </w:p>
    <w:p w14:paraId="3FCF1E40" w14:textId="77777777" w:rsidR="005D602A" w:rsidRDefault="005D602A" w:rsidP="000E5A08">
      <w:pPr>
        <w:spacing w:line="360" w:lineRule="auto"/>
        <w:rPr>
          <w:rFonts w:asciiTheme="majorHAnsi" w:hAnsiTheme="majorHAnsi" w:cs="Arial"/>
          <w:sz w:val="22"/>
          <w:szCs w:val="22"/>
        </w:rPr>
      </w:pPr>
    </w:p>
    <w:p w14:paraId="07C8414A" w14:textId="77777777" w:rsidR="005D602A" w:rsidRDefault="005D602A" w:rsidP="000E5A08">
      <w:pPr>
        <w:spacing w:line="360" w:lineRule="auto"/>
        <w:rPr>
          <w:rFonts w:asciiTheme="majorHAnsi" w:hAnsiTheme="majorHAnsi" w:cs="Arial"/>
          <w:sz w:val="22"/>
          <w:szCs w:val="22"/>
        </w:rPr>
      </w:pPr>
    </w:p>
    <w:p w14:paraId="287D64AA" w14:textId="77777777" w:rsidR="005D602A" w:rsidRDefault="005D602A" w:rsidP="000E5A08">
      <w:pPr>
        <w:spacing w:line="360" w:lineRule="auto"/>
        <w:rPr>
          <w:rFonts w:asciiTheme="majorHAnsi" w:hAnsiTheme="majorHAnsi" w:cs="Arial"/>
          <w:sz w:val="22"/>
          <w:szCs w:val="22"/>
        </w:rPr>
      </w:pPr>
    </w:p>
    <w:p w14:paraId="6D8B8ABF" w14:textId="77777777" w:rsidR="005D602A" w:rsidRDefault="005D602A" w:rsidP="000E5A08">
      <w:pPr>
        <w:spacing w:line="360" w:lineRule="auto"/>
        <w:rPr>
          <w:rFonts w:asciiTheme="majorHAnsi" w:hAnsiTheme="majorHAnsi" w:cs="Arial"/>
          <w:sz w:val="22"/>
          <w:szCs w:val="22"/>
        </w:rPr>
      </w:pPr>
    </w:p>
    <w:p w14:paraId="1D56BC0C" w14:textId="77777777" w:rsidR="005D602A" w:rsidRDefault="005D602A" w:rsidP="000E5A08">
      <w:pPr>
        <w:spacing w:line="360" w:lineRule="auto"/>
        <w:rPr>
          <w:rFonts w:asciiTheme="majorHAnsi" w:hAnsiTheme="majorHAnsi" w:cs="Arial"/>
          <w:sz w:val="22"/>
          <w:szCs w:val="22"/>
        </w:rPr>
      </w:pPr>
    </w:p>
    <w:p w14:paraId="2378D92D" w14:textId="77777777" w:rsidR="005D602A" w:rsidRDefault="005D602A" w:rsidP="000E5A08">
      <w:pPr>
        <w:spacing w:line="360" w:lineRule="auto"/>
        <w:rPr>
          <w:rFonts w:asciiTheme="majorHAnsi" w:hAnsiTheme="majorHAnsi" w:cs="Arial"/>
          <w:sz w:val="22"/>
          <w:szCs w:val="22"/>
        </w:rPr>
      </w:pPr>
    </w:p>
    <w:p w14:paraId="779DFF16" w14:textId="77777777" w:rsidR="003C13FD" w:rsidRDefault="003C13FD" w:rsidP="000E5A08">
      <w:pPr>
        <w:spacing w:line="360" w:lineRule="auto"/>
        <w:rPr>
          <w:rFonts w:asciiTheme="majorHAnsi" w:hAnsiTheme="majorHAnsi" w:cs="Arial"/>
          <w:sz w:val="22"/>
          <w:szCs w:val="22"/>
        </w:rPr>
      </w:pPr>
    </w:p>
    <w:p w14:paraId="034FD8CC" w14:textId="77777777" w:rsidR="003C13FD" w:rsidRDefault="003C13FD" w:rsidP="000E5A08">
      <w:pPr>
        <w:spacing w:line="360" w:lineRule="auto"/>
        <w:rPr>
          <w:rFonts w:asciiTheme="majorHAnsi" w:hAnsiTheme="majorHAnsi" w:cs="Arial"/>
          <w:sz w:val="22"/>
          <w:szCs w:val="22"/>
        </w:rPr>
      </w:pPr>
    </w:p>
    <w:p w14:paraId="293CA982" w14:textId="77777777" w:rsidR="003C13FD" w:rsidRDefault="003C13FD" w:rsidP="000E5A08">
      <w:pPr>
        <w:spacing w:line="360" w:lineRule="auto"/>
        <w:rPr>
          <w:rFonts w:asciiTheme="majorHAnsi" w:hAnsiTheme="majorHAnsi" w:cs="Arial"/>
          <w:sz w:val="22"/>
          <w:szCs w:val="22"/>
        </w:rPr>
      </w:pPr>
    </w:p>
    <w:p w14:paraId="173F97D4" w14:textId="77777777" w:rsidR="003C13FD" w:rsidRDefault="003C13FD" w:rsidP="000E5A08">
      <w:pPr>
        <w:spacing w:line="360" w:lineRule="auto"/>
        <w:rPr>
          <w:rFonts w:asciiTheme="majorHAnsi" w:hAnsiTheme="majorHAnsi" w:cs="Arial"/>
          <w:sz w:val="22"/>
          <w:szCs w:val="22"/>
        </w:rPr>
      </w:pPr>
    </w:p>
    <w:p w14:paraId="7DB061F3" w14:textId="77777777" w:rsidR="003C13FD" w:rsidRDefault="003C13FD" w:rsidP="000E5A08">
      <w:pPr>
        <w:spacing w:line="360" w:lineRule="auto"/>
        <w:rPr>
          <w:rFonts w:asciiTheme="majorHAnsi" w:hAnsiTheme="majorHAnsi" w:cs="Arial"/>
          <w:sz w:val="22"/>
          <w:szCs w:val="22"/>
        </w:rPr>
      </w:pPr>
    </w:p>
    <w:p w14:paraId="72AAA17C" w14:textId="77777777" w:rsidR="003C13FD" w:rsidRDefault="003C13FD" w:rsidP="000E5A08">
      <w:pPr>
        <w:spacing w:line="360" w:lineRule="auto"/>
        <w:rPr>
          <w:rFonts w:asciiTheme="majorHAnsi" w:hAnsiTheme="majorHAnsi" w:cs="Arial"/>
          <w:sz w:val="22"/>
          <w:szCs w:val="22"/>
        </w:rPr>
      </w:pPr>
    </w:p>
    <w:p w14:paraId="1701F5C7" w14:textId="77777777" w:rsidR="003C13FD" w:rsidRDefault="003C13FD" w:rsidP="000E5A08">
      <w:pPr>
        <w:spacing w:line="360" w:lineRule="auto"/>
        <w:rPr>
          <w:rFonts w:asciiTheme="majorHAnsi" w:hAnsiTheme="majorHAnsi" w:cs="Arial"/>
          <w:sz w:val="22"/>
          <w:szCs w:val="22"/>
        </w:rPr>
      </w:pPr>
    </w:p>
    <w:p w14:paraId="413EA424" w14:textId="77777777" w:rsidR="003C13FD" w:rsidRDefault="003C13FD" w:rsidP="000E5A08">
      <w:pPr>
        <w:spacing w:line="360" w:lineRule="auto"/>
        <w:rPr>
          <w:rFonts w:asciiTheme="majorHAnsi" w:hAnsiTheme="majorHAnsi" w:cs="Arial"/>
          <w:sz w:val="22"/>
          <w:szCs w:val="22"/>
        </w:rPr>
      </w:pPr>
    </w:p>
    <w:p w14:paraId="1B2BD28C" w14:textId="77777777" w:rsidR="003C13FD" w:rsidRDefault="003C13FD" w:rsidP="000E5A08">
      <w:pPr>
        <w:spacing w:line="360" w:lineRule="auto"/>
        <w:rPr>
          <w:rFonts w:asciiTheme="majorHAnsi" w:hAnsiTheme="majorHAnsi" w:cs="Arial"/>
          <w:sz w:val="22"/>
          <w:szCs w:val="22"/>
        </w:rPr>
      </w:pPr>
    </w:p>
    <w:p w14:paraId="7B38F3B0" w14:textId="77777777" w:rsidR="003C13FD" w:rsidRDefault="003C13FD" w:rsidP="000E5A08">
      <w:pPr>
        <w:spacing w:line="360" w:lineRule="auto"/>
        <w:rPr>
          <w:rFonts w:asciiTheme="majorHAnsi" w:hAnsiTheme="majorHAnsi" w:cs="Arial"/>
          <w:sz w:val="22"/>
          <w:szCs w:val="22"/>
        </w:rPr>
      </w:pPr>
    </w:p>
    <w:p w14:paraId="6603612D" w14:textId="77777777" w:rsidR="003C13FD" w:rsidRDefault="003C13FD" w:rsidP="000E5A08">
      <w:pPr>
        <w:spacing w:line="360" w:lineRule="auto"/>
        <w:rPr>
          <w:rFonts w:asciiTheme="majorHAnsi" w:hAnsiTheme="majorHAnsi" w:cs="Arial"/>
          <w:sz w:val="22"/>
          <w:szCs w:val="22"/>
        </w:rPr>
      </w:pPr>
    </w:p>
    <w:p w14:paraId="00AA0C8E" w14:textId="77777777" w:rsidR="000E5A08" w:rsidRDefault="000E5A08" w:rsidP="000E5A08">
      <w:pPr>
        <w:spacing w:line="360" w:lineRule="auto"/>
        <w:rPr>
          <w:rFonts w:asciiTheme="majorHAnsi" w:hAnsiTheme="majorHAnsi" w:cs="Arial"/>
          <w:sz w:val="22"/>
          <w:szCs w:val="22"/>
        </w:rPr>
      </w:pPr>
    </w:p>
    <w:p w14:paraId="16B045AE" w14:textId="77777777" w:rsidR="000E5A08" w:rsidRDefault="000E5A08" w:rsidP="000E5A08">
      <w:pPr>
        <w:spacing w:line="360" w:lineRule="auto"/>
        <w:rPr>
          <w:rFonts w:asciiTheme="majorHAnsi" w:hAnsiTheme="majorHAnsi" w:cs="Arial"/>
          <w:sz w:val="22"/>
          <w:szCs w:val="22"/>
        </w:rPr>
      </w:pPr>
    </w:p>
    <w:p w14:paraId="508D7E08" w14:textId="77777777" w:rsidR="003C13FD" w:rsidRDefault="003C13FD" w:rsidP="000E5A08">
      <w:pPr>
        <w:spacing w:line="360" w:lineRule="auto"/>
        <w:rPr>
          <w:rFonts w:asciiTheme="majorHAnsi" w:hAnsiTheme="majorHAnsi" w:cs="Arial"/>
          <w:sz w:val="22"/>
          <w:szCs w:val="22"/>
        </w:rPr>
      </w:pPr>
    </w:p>
    <w:p w14:paraId="36C8F541" w14:textId="77777777" w:rsidR="007949B2" w:rsidRDefault="007949B2" w:rsidP="007949B2">
      <w:pPr>
        <w:spacing w:line="360" w:lineRule="auto"/>
        <w:rPr>
          <w:rFonts w:asciiTheme="majorHAnsi" w:hAnsiTheme="majorHAnsi" w:cs="Arial"/>
          <w:color w:val="008000"/>
          <w:sz w:val="28"/>
          <w:szCs w:val="28"/>
        </w:rPr>
      </w:pPr>
      <w:r>
        <w:rPr>
          <w:rFonts w:asciiTheme="majorHAnsi" w:hAnsiTheme="majorHAnsi" w:cs="Arial"/>
          <w:color w:val="008000"/>
          <w:sz w:val="28"/>
          <w:szCs w:val="28"/>
        </w:rPr>
        <w:t>Literatuurlijst</w:t>
      </w:r>
    </w:p>
    <w:p w14:paraId="56757FCD" w14:textId="77777777" w:rsidR="007949B2" w:rsidRDefault="007949B2" w:rsidP="007949B2">
      <w:pPr>
        <w:spacing w:line="360" w:lineRule="auto"/>
        <w:rPr>
          <w:rFonts w:asciiTheme="majorHAnsi" w:hAnsiTheme="majorHAnsi" w:cs="Arial"/>
          <w:color w:val="008000"/>
          <w:sz w:val="28"/>
          <w:szCs w:val="28"/>
        </w:rPr>
      </w:pPr>
    </w:p>
    <w:p w14:paraId="74B4B65C" w14:textId="77777777" w:rsidR="007949B2" w:rsidRPr="00BF5661" w:rsidRDefault="007949B2" w:rsidP="007949B2">
      <w:pPr>
        <w:pStyle w:val="Lijstalinea"/>
        <w:numPr>
          <w:ilvl w:val="0"/>
          <w:numId w:val="4"/>
        </w:numPr>
        <w:spacing w:line="360" w:lineRule="auto"/>
        <w:rPr>
          <w:rFonts w:asciiTheme="majorHAnsi" w:hAnsiTheme="majorHAnsi" w:cs="Arial"/>
          <w:sz w:val="22"/>
          <w:szCs w:val="22"/>
        </w:rPr>
      </w:pPr>
      <w:r>
        <w:rPr>
          <w:rFonts w:asciiTheme="majorHAnsi" w:hAnsiTheme="majorHAnsi" w:cs="Arial"/>
          <w:sz w:val="22"/>
          <w:szCs w:val="22"/>
        </w:rPr>
        <w:t xml:space="preserve">Andersen, T., </w:t>
      </w:r>
      <w:r w:rsidRPr="004C2435">
        <w:rPr>
          <w:rFonts w:asciiTheme="majorHAnsi" w:hAnsiTheme="majorHAnsi" w:cs="Arial"/>
          <w:sz w:val="22"/>
          <w:szCs w:val="22"/>
        </w:rPr>
        <w:t>“Essays on Art, 1915-1933”,</w:t>
      </w:r>
      <w:r w:rsidRPr="00955A37">
        <w:rPr>
          <w:rFonts w:asciiTheme="majorHAnsi" w:hAnsiTheme="majorHAnsi" w:cs="Arial"/>
          <w:sz w:val="22"/>
          <w:szCs w:val="22"/>
        </w:rPr>
        <w:t xml:space="preserve"> 2 delen</w:t>
      </w:r>
      <w:r w:rsidRPr="00955A37">
        <w:rPr>
          <w:rFonts w:asciiTheme="majorHAnsi" w:hAnsiTheme="majorHAnsi" w:cs="Arial"/>
          <w:i/>
          <w:sz w:val="22"/>
          <w:szCs w:val="22"/>
        </w:rPr>
        <w:t>,</w:t>
      </w:r>
      <w:r w:rsidRPr="006641CD">
        <w:rPr>
          <w:rFonts w:asciiTheme="majorHAnsi" w:hAnsiTheme="majorHAnsi" w:cs="Arial"/>
          <w:sz w:val="22"/>
          <w:szCs w:val="22"/>
        </w:rPr>
        <w:t xml:space="preserve"> red. </w:t>
      </w:r>
      <w:proofErr w:type="spellStart"/>
      <w:r w:rsidRPr="006641CD">
        <w:rPr>
          <w:rFonts w:asciiTheme="majorHAnsi" w:hAnsiTheme="majorHAnsi" w:cs="Arial"/>
          <w:sz w:val="22"/>
          <w:szCs w:val="22"/>
        </w:rPr>
        <w:t>Troels</w:t>
      </w:r>
      <w:proofErr w:type="spellEnd"/>
      <w:r w:rsidRPr="006641CD">
        <w:rPr>
          <w:rFonts w:asciiTheme="majorHAnsi" w:hAnsiTheme="majorHAnsi" w:cs="Arial"/>
          <w:sz w:val="22"/>
          <w:szCs w:val="22"/>
        </w:rPr>
        <w:t xml:space="preserve"> Andersen, vertaling Xenia </w:t>
      </w:r>
      <w:proofErr w:type="spellStart"/>
      <w:r w:rsidRPr="006641CD">
        <w:rPr>
          <w:rFonts w:asciiTheme="majorHAnsi" w:hAnsiTheme="majorHAnsi" w:cs="Arial"/>
          <w:sz w:val="22"/>
          <w:szCs w:val="22"/>
        </w:rPr>
        <w:t>Glowacki-</w:t>
      </w:r>
      <w:r>
        <w:rPr>
          <w:rFonts w:asciiTheme="majorHAnsi" w:hAnsiTheme="majorHAnsi" w:cs="Arial"/>
          <w:sz w:val="22"/>
          <w:szCs w:val="22"/>
        </w:rPr>
        <w:t>Prus</w:t>
      </w:r>
      <w:proofErr w:type="spellEnd"/>
      <w:r>
        <w:rPr>
          <w:rFonts w:asciiTheme="majorHAnsi" w:hAnsiTheme="majorHAnsi" w:cs="Arial"/>
          <w:sz w:val="22"/>
          <w:szCs w:val="22"/>
        </w:rPr>
        <w:t xml:space="preserve"> en Arnold </w:t>
      </w:r>
      <w:proofErr w:type="spellStart"/>
      <w:r>
        <w:rPr>
          <w:rFonts w:asciiTheme="majorHAnsi" w:hAnsiTheme="majorHAnsi" w:cs="Arial"/>
          <w:sz w:val="22"/>
          <w:szCs w:val="22"/>
        </w:rPr>
        <w:t>McMillin</w:t>
      </w:r>
      <w:proofErr w:type="spellEnd"/>
      <w:r>
        <w:rPr>
          <w:rFonts w:asciiTheme="majorHAnsi" w:hAnsiTheme="majorHAnsi" w:cs="Arial"/>
          <w:sz w:val="22"/>
          <w:szCs w:val="22"/>
        </w:rPr>
        <w:t xml:space="preserve">, London: Rap </w:t>
      </w:r>
      <w:proofErr w:type="spellStart"/>
      <w:r>
        <w:rPr>
          <w:rFonts w:asciiTheme="majorHAnsi" w:hAnsiTheme="majorHAnsi" w:cs="Arial"/>
          <w:sz w:val="22"/>
          <w:szCs w:val="22"/>
        </w:rPr>
        <w:t>and</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Whiting</w:t>
      </w:r>
      <w:proofErr w:type="spellEnd"/>
      <w:r>
        <w:rPr>
          <w:rFonts w:asciiTheme="majorHAnsi" w:hAnsiTheme="majorHAnsi" w:cs="Arial"/>
          <w:sz w:val="22"/>
          <w:szCs w:val="22"/>
        </w:rPr>
        <w:t>, 1968</w:t>
      </w:r>
    </w:p>
    <w:p w14:paraId="53C4CDEC" w14:textId="77777777" w:rsidR="007949B2" w:rsidRPr="003F7B72" w:rsidRDefault="007949B2" w:rsidP="007949B2">
      <w:pPr>
        <w:pStyle w:val="Lijstalinea"/>
        <w:numPr>
          <w:ilvl w:val="0"/>
          <w:numId w:val="9"/>
        </w:numPr>
        <w:spacing w:line="360" w:lineRule="auto"/>
        <w:rPr>
          <w:rFonts w:asciiTheme="majorHAnsi" w:hAnsiTheme="majorHAnsi" w:cs="Arial"/>
          <w:sz w:val="22"/>
          <w:szCs w:val="22"/>
        </w:rPr>
      </w:pPr>
      <w:r w:rsidRPr="00316EE2">
        <w:rPr>
          <w:rFonts w:asciiTheme="majorHAnsi" w:hAnsiTheme="majorHAnsi" w:cs="Arial"/>
          <w:sz w:val="22"/>
          <w:szCs w:val="22"/>
        </w:rPr>
        <w:t xml:space="preserve">Bowlt, J.E., </w:t>
      </w:r>
      <w:r w:rsidRPr="00316EE2">
        <w:rPr>
          <w:rFonts w:asciiTheme="majorHAnsi" w:hAnsiTheme="majorHAnsi" w:cs="Arial"/>
          <w:i/>
          <w:sz w:val="22"/>
          <w:szCs w:val="22"/>
        </w:rPr>
        <w:t xml:space="preserve">Russian Art of the Avant-Garde, </w:t>
      </w:r>
      <w:proofErr w:type="spellStart"/>
      <w:r w:rsidRPr="00316EE2">
        <w:rPr>
          <w:rFonts w:asciiTheme="majorHAnsi" w:hAnsiTheme="majorHAnsi" w:cs="Arial"/>
          <w:i/>
          <w:sz w:val="22"/>
          <w:szCs w:val="22"/>
        </w:rPr>
        <w:t>Theory</w:t>
      </w:r>
      <w:proofErr w:type="spellEnd"/>
      <w:r w:rsidRPr="00316EE2">
        <w:rPr>
          <w:rFonts w:asciiTheme="majorHAnsi" w:hAnsiTheme="majorHAnsi" w:cs="Arial"/>
          <w:i/>
          <w:sz w:val="22"/>
          <w:szCs w:val="22"/>
        </w:rPr>
        <w:t xml:space="preserve"> </w:t>
      </w:r>
      <w:proofErr w:type="spellStart"/>
      <w:r w:rsidRPr="00316EE2">
        <w:rPr>
          <w:rFonts w:asciiTheme="majorHAnsi" w:hAnsiTheme="majorHAnsi" w:cs="Arial"/>
          <w:i/>
          <w:sz w:val="22"/>
          <w:szCs w:val="22"/>
        </w:rPr>
        <w:t>and</w:t>
      </w:r>
      <w:proofErr w:type="spellEnd"/>
      <w:r w:rsidRPr="00316EE2">
        <w:rPr>
          <w:rFonts w:asciiTheme="majorHAnsi" w:hAnsiTheme="majorHAnsi" w:cs="Arial"/>
          <w:i/>
          <w:sz w:val="22"/>
          <w:szCs w:val="22"/>
        </w:rPr>
        <w:t xml:space="preserve"> </w:t>
      </w:r>
      <w:proofErr w:type="spellStart"/>
      <w:r w:rsidRPr="00316EE2">
        <w:rPr>
          <w:rFonts w:asciiTheme="majorHAnsi" w:hAnsiTheme="majorHAnsi" w:cs="Arial"/>
          <w:i/>
          <w:sz w:val="22"/>
          <w:szCs w:val="22"/>
        </w:rPr>
        <w:t>Criticism</w:t>
      </w:r>
      <w:proofErr w:type="spellEnd"/>
      <w:r w:rsidRPr="00316EE2">
        <w:rPr>
          <w:rFonts w:asciiTheme="majorHAnsi" w:hAnsiTheme="majorHAnsi" w:cs="Arial"/>
          <w:i/>
          <w:sz w:val="22"/>
          <w:szCs w:val="22"/>
        </w:rPr>
        <w:t xml:space="preserve"> 1902-1934</w:t>
      </w:r>
      <w:r w:rsidRPr="00316EE2">
        <w:rPr>
          <w:rFonts w:asciiTheme="majorHAnsi" w:hAnsiTheme="majorHAnsi" w:cs="Arial"/>
          <w:sz w:val="22"/>
          <w:szCs w:val="22"/>
        </w:rPr>
        <w:t>,</w:t>
      </w:r>
      <w:r>
        <w:rPr>
          <w:rFonts w:asciiTheme="majorHAnsi" w:hAnsiTheme="majorHAnsi" w:cs="Arial"/>
          <w:sz w:val="22"/>
          <w:szCs w:val="22"/>
        </w:rPr>
        <w:t xml:space="preserve"> London:</w:t>
      </w:r>
      <w:r w:rsidRPr="00316EE2">
        <w:rPr>
          <w:rFonts w:asciiTheme="majorHAnsi" w:hAnsiTheme="majorHAnsi" w:cs="Arial"/>
          <w:sz w:val="22"/>
          <w:szCs w:val="22"/>
        </w:rPr>
        <w:t xml:space="preserve"> </w:t>
      </w:r>
      <w:r>
        <w:rPr>
          <w:rFonts w:asciiTheme="majorHAnsi" w:hAnsiTheme="majorHAnsi" w:cs="Arial"/>
          <w:sz w:val="22"/>
          <w:szCs w:val="22"/>
        </w:rPr>
        <w:t xml:space="preserve">Thames </w:t>
      </w:r>
      <w:proofErr w:type="spellStart"/>
      <w:r>
        <w:rPr>
          <w:rFonts w:asciiTheme="majorHAnsi" w:hAnsiTheme="majorHAnsi" w:cs="Arial"/>
          <w:sz w:val="22"/>
          <w:szCs w:val="22"/>
        </w:rPr>
        <w:t>and</w:t>
      </w:r>
      <w:proofErr w:type="spellEnd"/>
      <w:r>
        <w:rPr>
          <w:rFonts w:asciiTheme="majorHAnsi" w:hAnsiTheme="majorHAnsi" w:cs="Arial"/>
          <w:sz w:val="22"/>
          <w:szCs w:val="22"/>
        </w:rPr>
        <w:t xml:space="preserve"> Hudson, 1988</w:t>
      </w:r>
    </w:p>
    <w:p w14:paraId="401CC328" w14:textId="77777777" w:rsidR="007949B2" w:rsidRPr="003F7B72" w:rsidRDefault="007949B2" w:rsidP="007949B2">
      <w:pPr>
        <w:pStyle w:val="Lijstalinea"/>
        <w:numPr>
          <w:ilvl w:val="0"/>
          <w:numId w:val="9"/>
        </w:numPr>
        <w:spacing w:line="360" w:lineRule="auto"/>
        <w:rPr>
          <w:rFonts w:asciiTheme="majorHAnsi" w:hAnsiTheme="majorHAnsi" w:cs="Arial"/>
          <w:sz w:val="22"/>
          <w:szCs w:val="22"/>
        </w:rPr>
      </w:pPr>
      <w:proofErr w:type="spellStart"/>
      <w:r w:rsidRPr="00316EE2">
        <w:rPr>
          <w:rFonts w:asciiTheme="majorHAnsi" w:hAnsiTheme="majorHAnsi" w:cs="Arial"/>
          <w:sz w:val="22"/>
          <w:szCs w:val="22"/>
        </w:rPr>
        <w:t>Delrue</w:t>
      </w:r>
      <w:proofErr w:type="spellEnd"/>
      <w:r w:rsidRPr="00316EE2">
        <w:rPr>
          <w:rFonts w:asciiTheme="majorHAnsi" w:hAnsiTheme="majorHAnsi" w:cs="Arial"/>
          <w:sz w:val="22"/>
          <w:szCs w:val="22"/>
        </w:rPr>
        <w:t xml:space="preserve">, M., </w:t>
      </w:r>
      <w:r w:rsidRPr="00316EE2">
        <w:rPr>
          <w:rFonts w:asciiTheme="majorHAnsi" w:hAnsiTheme="majorHAnsi" w:cs="Arial"/>
          <w:i/>
          <w:sz w:val="22"/>
          <w:szCs w:val="22"/>
        </w:rPr>
        <w:t>Kunst en spiritualiteit,</w:t>
      </w:r>
      <w:r w:rsidRPr="00316EE2">
        <w:rPr>
          <w:rFonts w:asciiTheme="majorHAnsi" w:hAnsiTheme="majorHAnsi" w:cs="Arial"/>
          <w:sz w:val="22"/>
          <w:szCs w:val="22"/>
        </w:rPr>
        <w:t xml:space="preserve"> Brussel: </w:t>
      </w:r>
      <w:proofErr w:type="spellStart"/>
      <w:r w:rsidRPr="00316EE2">
        <w:rPr>
          <w:rFonts w:asciiTheme="majorHAnsi" w:hAnsiTheme="majorHAnsi" w:cs="Arial"/>
          <w:sz w:val="22"/>
          <w:szCs w:val="22"/>
        </w:rPr>
        <w:t>Lannoo</w:t>
      </w:r>
      <w:proofErr w:type="spellEnd"/>
      <w:r w:rsidRPr="00316EE2">
        <w:rPr>
          <w:rFonts w:asciiTheme="majorHAnsi" w:hAnsiTheme="majorHAnsi" w:cs="Arial"/>
          <w:sz w:val="22"/>
          <w:szCs w:val="22"/>
        </w:rPr>
        <w:t xml:space="preserve"> Uitgeverij, 2006</w:t>
      </w:r>
    </w:p>
    <w:p w14:paraId="2A77A901" w14:textId="77777777" w:rsidR="007949B2" w:rsidRPr="00BA116D" w:rsidRDefault="007949B2" w:rsidP="007949B2">
      <w:pPr>
        <w:pStyle w:val="Lijstalinea"/>
        <w:numPr>
          <w:ilvl w:val="0"/>
          <w:numId w:val="4"/>
        </w:numPr>
        <w:spacing w:line="360" w:lineRule="auto"/>
        <w:rPr>
          <w:rFonts w:asciiTheme="majorHAnsi" w:hAnsiTheme="majorHAnsi" w:cs="Arial"/>
          <w:sz w:val="22"/>
          <w:szCs w:val="22"/>
        </w:rPr>
      </w:pPr>
      <w:proofErr w:type="spellStart"/>
      <w:r>
        <w:rPr>
          <w:rFonts w:asciiTheme="majorHAnsi" w:hAnsiTheme="majorHAnsi" w:cs="Arial"/>
          <w:sz w:val="22"/>
          <w:szCs w:val="22"/>
        </w:rPr>
        <w:t>Dempsey</w:t>
      </w:r>
      <w:proofErr w:type="spellEnd"/>
      <w:r>
        <w:rPr>
          <w:rFonts w:asciiTheme="majorHAnsi" w:hAnsiTheme="majorHAnsi" w:cs="Arial"/>
          <w:sz w:val="22"/>
          <w:szCs w:val="22"/>
        </w:rPr>
        <w:t xml:space="preserve">, A., </w:t>
      </w:r>
      <w:r w:rsidRPr="00515B61">
        <w:rPr>
          <w:rFonts w:asciiTheme="majorHAnsi" w:hAnsiTheme="majorHAnsi" w:cs="Arial"/>
          <w:i/>
          <w:sz w:val="22"/>
          <w:szCs w:val="22"/>
        </w:rPr>
        <w:t>Encyclopedie van de moderne kunst,</w:t>
      </w:r>
      <w:r>
        <w:rPr>
          <w:rFonts w:asciiTheme="majorHAnsi" w:hAnsiTheme="majorHAnsi" w:cs="Arial"/>
          <w:sz w:val="22"/>
          <w:szCs w:val="22"/>
        </w:rPr>
        <w:t xml:space="preserve"> Zwolle: Waanders uitgevers, 3</w:t>
      </w:r>
      <w:r w:rsidRPr="00C332B0">
        <w:rPr>
          <w:rFonts w:asciiTheme="majorHAnsi" w:hAnsiTheme="majorHAnsi" w:cs="Arial"/>
          <w:sz w:val="22"/>
          <w:szCs w:val="22"/>
          <w:vertAlign w:val="superscript"/>
        </w:rPr>
        <w:t>e</w:t>
      </w:r>
      <w:r>
        <w:rPr>
          <w:rFonts w:asciiTheme="majorHAnsi" w:hAnsiTheme="majorHAnsi" w:cs="Arial"/>
          <w:sz w:val="22"/>
          <w:szCs w:val="22"/>
        </w:rPr>
        <w:t xml:space="preserve"> druk, 2005</w:t>
      </w:r>
    </w:p>
    <w:p w14:paraId="4B9B4C2D" w14:textId="77777777" w:rsidR="007949B2" w:rsidRDefault="007949B2" w:rsidP="007949B2">
      <w:pPr>
        <w:pStyle w:val="Lijstalinea"/>
        <w:numPr>
          <w:ilvl w:val="0"/>
          <w:numId w:val="4"/>
        </w:numPr>
        <w:spacing w:line="360" w:lineRule="auto"/>
        <w:rPr>
          <w:rFonts w:asciiTheme="majorHAnsi" w:hAnsiTheme="majorHAnsi" w:cs="Arial"/>
          <w:sz w:val="22"/>
          <w:szCs w:val="22"/>
        </w:rPr>
      </w:pPr>
      <w:proofErr w:type="spellStart"/>
      <w:r w:rsidRPr="006641CD">
        <w:rPr>
          <w:rFonts w:asciiTheme="majorHAnsi" w:hAnsiTheme="majorHAnsi" w:cs="Arial"/>
          <w:sz w:val="22"/>
          <w:szCs w:val="22"/>
        </w:rPr>
        <w:t>Fauchereau</w:t>
      </w:r>
      <w:proofErr w:type="spellEnd"/>
      <w:r w:rsidRPr="006641CD">
        <w:rPr>
          <w:rFonts w:asciiTheme="majorHAnsi" w:hAnsiTheme="majorHAnsi" w:cs="Arial"/>
          <w:sz w:val="22"/>
          <w:szCs w:val="22"/>
        </w:rPr>
        <w:t xml:space="preserve">, S., </w:t>
      </w:r>
      <w:r w:rsidRPr="006641CD">
        <w:rPr>
          <w:rFonts w:asciiTheme="majorHAnsi" w:hAnsiTheme="majorHAnsi" w:cs="Arial"/>
          <w:i/>
          <w:sz w:val="22"/>
          <w:szCs w:val="22"/>
        </w:rPr>
        <w:t>Malévich,</w:t>
      </w:r>
      <w:r>
        <w:rPr>
          <w:rFonts w:asciiTheme="majorHAnsi" w:hAnsiTheme="majorHAnsi" w:cs="Arial"/>
          <w:sz w:val="22"/>
          <w:szCs w:val="22"/>
        </w:rPr>
        <w:t xml:space="preserve"> Groningen: B&amp;P, </w:t>
      </w:r>
      <w:proofErr w:type="spellStart"/>
      <w:r>
        <w:rPr>
          <w:rFonts w:asciiTheme="majorHAnsi" w:hAnsiTheme="majorHAnsi" w:cs="Arial"/>
          <w:sz w:val="22"/>
          <w:szCs w:val="22"/>
        </w:rPr>
        <w:t>cop</w:t>
      </w:r>
      <w:proofErr w:type="spellEnd"/>
      <w:r>
        <w:rPr>
          <w:rFonts w:asciiTheme="majorHAnsi" w:hAnsiTheme="majorHAnsi" w:cs="Arial"/>
          <w:sz w:val="22"/>
          <w:szCs w:val="22"/>
        </w:rPr>
        <w:t xml:space="preserve">., </w:t>
      </w:r>
      <w:r w:rsidRPr="006641CD">
        <w:rPr>
          <w:rFonts w:asciiTheme="majorHAnsi" w:hAnsiTheme="majorHAnsi" w:cs="Arial"/>
          <w:sz w:val="22"/>
          <w:szCs w:val="22"/>
        </w:rPr>
        <w:t>1994</w:t>
      </w:r>
    </w:p>
    <w:p w14:paraId="1FC638C2" w14:textId="77777777" w:rsidR="007949B2" w:rsidRDefault="007949B2" w:rsidP="007949B2">
      <w:pPr>
        <w:pStyle w:val="Lijstalinea"/>
        <w:numPr>
          <w:ilvl w:val="0"/>
          <w:numId w:val="4"/>
        </w:numPr>
        <w:spacing w:line="360" w:lineRule="auto"/>
        <w:rPr>
          <w:rFonts w:asciiTheme="majorHAnsi" w:hAnsiTheme="majorHAnsi" w:cs="Arial"/>
          <w:sz w:val="22"/>
          <w:szCs w:val="22"/>
        </w:rPr>
      </w:pPr>
      <w:proofErr w:type="spellStart"/>
      <w:r>
        <w:rPr>
          <w:rFonts w:asciiTheme="majorHAnsi" w:hAnsiTheme="majorHAnsi" w:cs="Arial"/>
          <w:sz w:val="22"/>
          <w:szCs w:val="22"/>
        </w:rPr>
        <w:t>Grever</w:t>
      </w:r>
      <w:proofErr w:type="spellEnd"/>
      <w:r>
        <w:rPr>
          <w:rFonts w:asciiTheme="majorHAnsi" w:hAnsiTheme="majorHAnsi" w:cs="Arial"/>
          <w:sz w:val="22"/>
          <w:szCs w:val="22"/>
        </w:rPr>
        <w:t xml:space="preserve">, M., </w:t>
      </w:r>
      <w:r>
        <w:rPr>
          <w:rFonts w:asciiTheme="majorHAnsi" w:hAnsiTheme="majorHAnsi" w:cs="Arial"/>
          <w:i/>
          <w:sz w:val="22"/>
          <w:szCs w:val="22"/>
        </w:rPr>
        <w:t>Nationale identiteit en meervoudig verleden,</w:t>
      </w:r>
      <w:r>
        <w:rPr>
          <w:rFonts w:asciiTheme="majorHAnsi" w:hAnsiTheme="majorHAnsi" w:cs="Arial"/>
          <w:sz w:val="22"/>
          <w:szCs w:val="22"/>
        </w:rPr>
        <w:t xml:space="preserve"> Amsterdam: Amsterdam University Press, 2007</w:t>
      </w:r>
    </w:p>
    <w:p w14:paraId="127C3F39" w14:textId="77777777" w:rsidR="007949B2" w:rsidRPr="006641CD" w:rsidRDefault="007949B2" w:rsidP="007949B2">
      <w:pPr>
        <w:pStyle w:val="Lijstalinea"/>
        <w:numPr>
          <w:ilvl w:val="0"/>
          <w:numId w:val="4"/>
        </w:numPr>
        <w:spacing w:line="360" w:lineRule="auto"/>
        <w:rPr>
          <w:rFonts w:asciiTheme="majorHAnsi" w:hAnsiTheme="majorHAnsi" w:cs="Arial"/>
          <w:sz w:val="22"/>
          <w:szCs w:val="22"/>
        </w:rPr>
      </w:pPr>
      <w:r w:rsidRPr="006641CD">
        <w:rPr>
          <w:rFonts w:asciiTheme="majorHAnsi" w:hAnsiTheme="majorHAnsi" w:cs="Arial"/>
          <w:sz w:val="22"/>
          <w:szCs w:val="22"/>
        </w:rPr>
        <w:t xml:space="preserve">Gay, P., </w:t>
      </w:r>
      <w:r w:rsidRPr="006641CD">
        <w:rPr>
          <w:rFonts w:asciiTheme="majorHAnsi" w:hAnsiTheme="majorHAnsi" w:cs="Arial"/>
          <w:i/>
          <w:sz w:val="22"/>
          <w:szCs w:val="22"/>
        </w:rPr>
        <w:t>Het modernisme</w:t>
      </w:r>
      <w:r>
        <w:rPr>
          <w:rFonts w:asciiTheme="majorHAnsi" w:hAnsiTheme="majorHAnsi" w:cs="Arial"/>
          <w:sz w:val="22"/>
          <w:szCs w:val="22"/>
        </w:rPr>
        <w:t>, Amsterdam:</w:t>
      </w:r>
      <w:r w:rsidRPr="006641CD">
        <w:rPr>
          <w:rFonts w:asciiTheme="majorHAnsi" w:hAnsiTheme="majorHAnsi" w:cs="Arial"/>
          <w:sz w:val="22"/>
          <w:szCs w:val="22"/>
        </w:rPr>
        <w:t xml:space="preserve"> Ambo, 2007</w:t>
      </w:r>
    </w:p>
    <w:p w14:paraId="439231E4" w14:textId="77777777" w:rsidR="007949B2" w:rsidRDefault="007949B2" w:rsidP="007949B2">
      <w:pPr>
        <w:pStyle w:val="Lijstalinea"/>
        <w:numPr>
          <w:ilvl w:val="0"/>
          <w:numId w:val="4"/>
        </w:numPr>
        <w:spacing w:line="360" w:lineRule="auto"/>
        <w:rPr>
          <w:rFonts w:asciiTheme="majorHAnsi" w:hAnsiTheme="majorHAnsi" w:cs="Arial"/>
          <w:sz w:val="22"/>
          <w:szCs w:val="22"/>
        </w:rPr>
      </w:pPr>
      <w:r w:rsidRPr="006641CD">
        <w:rPr>
          <w:rFonts w:asciiTheme="majorHAnsi" w:hAnsiTheme="majorHAnsi" w:cs="Arial"/>
          <w:sz w:val="22"/>
          <w:szCs w:val="22"/>
        </w:rPr>
        <w:t xml:space="preserve">Gerrits, A. (red.), </w:t>
      </w:r>
      <w:r w:rsidRPr="006641CD">
        <w:rPr>
          <w:rFonts w:asciiTheme="majorHAnsi" w:hAnsiTheme="majorHAnsi" w:cs="Arial"/>
          <w:i/>
          <w:sz w:val="22"/>
          <w:szCs w:val="22"/>
        </w:rPr>
        <w:t xml:space="preserve">Een bizar experiment, de lange schaduw van de Sovjet-Unie (1917 – 1991), </w:t>
      </w:r>
      <w:r>
        <w:rPr>
          <w:rFonts w:asciiTheme="majorHAnsi" w:hAnsiTheme="majorHAnsi" w:cs="Arial"/>
          <w:sz w:val="22"/>
          <w:szCs w:val="22"/>
        </w:rPr>
        <w:t xml:space="preserve">Amsterdam: </w:t>
      </w:r>
      <w:r w:rsidRPr="006641CD">
        <w:rPr>
          <w:rFonts w:asciiTheme="majorHAnsi" w:hAnsiTheme="majorHAnsi" w:cs="Arial"/>
          <w:sz w:val="22"/>
          <w:szCs w:val="22"/>
        </w:rPr>
        <w:t>Amsterdam University Press, 2001</w:t>
      </w:r>
    </w:p>
    <w:p w14:paraId="5A90DCE8" w14:textId="77777777" w:rsidR="007949B2" w:rsidRPr="00BA116D" w:rsidRDefault="007949B2" w:rsidP="007949B2">
      <w:pPr>
        <w:pStyle w:val="Lijstalinea"/>
        <w:numPr>
          <w:ilvl w:val="0"/>
          <w:numId w:val="4"/>
        </w:numPr>
        <w:spacing w:line="360" w:lineRule="auto"/>
        <w:rPr>
          <w:rFonts w:asciiTheme="majorHAnsi" w:hAnsiTheme="majorHAnsi" w:cs="Arial"/>
          <w:sz w:val="22"/>
          <w:szCs w:val="22"/>
        </w:rPr>
      </w:pPr>
      <w:r>
        <w:rPr>
          <w:rFonts w:asciiTheme="majorHAnsi" w:hAnsiTheme="majorHAnsi" w:cs="Arial"/>
          <w:sz w:val="22"/>
          <w:szCs w:val="22"/>
        </w:rPr>
        <w:t xml:space="preserve">Gray, C., </w:t>
      </w:r>
      <w:proofErr w:type="spellStart"/>
      <w:r>
        <w:rPr>
          <w:rFonts w:asciiTheme="majorHAnsi" w:hAnsiTheme="majorHAnsi" w:cs="Arial"/>
          <w:sz w:val="22"/>
          <w:szCs w:val="22"/>
        </w:rPr>
        <w:t>Burleigh</w:t>
      </w:r>
      <w:proofErr w:type="spellEnd"/>
      <w:r>
        <w:rPr>
          <w:rFonts w:asciiTheme="majorHAnsi" w:hAnsiTheme="majorHAnsi" w:cs="Arial"/>
          <w:sz w:val="22"/>
          <w:szCs w:val="22"/>
        </w:rPr>
        <w:t xml:space="preserve"> – </w:t>
      </w:r>
      <w:proofErr w:type="spellStart"/>
      <w:r>
        <w:rPr>
          <w:rFonts w:asciiTheme="majorHAnsi" w:hAnsiTheme="majorHAnsi" w:cs="Arial"/>
          <w:sz w:val="22"/>
          <w:szCs w:val="22"/>
        </w:rPr>
        <w:t>Motley</w:t>
      </w:r>
      <w:proofErr w:type="spellEnd"/>
      <w:r>
        <w:rPr>
          <w:rFonts w:asciiTheme="majorHAnsi" w:hAnsiTheme="majorHAnsi" w:cs="Arial"/>
          <w:sz w:val="22"/>
          <w:szCs w:val="22"/>
        </w:rPr>
        <w:t xml:space="preserve">, M., </w:t>
      </w:r>
      <w:r w:rsidRPr="00BA116D">
        <w:rPr>
          <w:rFonts w:asciiTheme="majorHAnsi" w:hAnsiTheme="majorHAnsi" w:cs="Arial"/>
          <w:i/>
          <w:sz w:val="22"/>
          <w:szCs w:val="22"/>
        </w:rPr>
        <w:t>The Russian Experiment in Art</w:t>
      </w:r>
      <w:r>
        <w:rPr>
          <w:rFonts w:asciiTheme="majorHAnsi" w:hAnsiTheme="majorHAnsi" w:cs="Arial"/>
          <w:sz w:val="22"/>
          <w:szCs w:val="22"/>
        </w:rPr>
        <w:t xml:space="preserve"> </w:t>
      </w:r>
      <w:r w:rsidRPr="00BA116D">
        <w:rPr>
          <w:rFonts w:asciiTheme="majorHAnsi" w:hAnsiTheme="majorHAnsi" w:cs="Arial"/>
          <w:i/>
          <w:sz w:val="22"/>
          <w:szCs w:val="22"/>
        </w:rPr>
        <w:t>1863-1922</w:t>
      </w:r>
      <w:r>
        <w:rPr>
          <w:rFonts w:asciiTheme="majorHAnsi" w:hAnsiTheme="majorHAnsi" w:cs="Arial"/>
          <w:sz w:val="22"/>
          <w:szCs w:val="22"/>
        </w:rPr>
        <w:t xml:space="preserve">, London: Thames </w:t>
      </w:r>
      <w:proofErr w:type="spellStart"/>
      <w:r>
        <w:rPr>
          <w:rFonts w:asciiTheme="majorHAnsi" w:hAnsiTheme="majorHAnsi" w:cs="Arial"/>
          <w:sz w:val="22"/>
          <w:szCs w:val="22"/>
        </w:rPr>
        <w:t>and</w:t>
      </w:r>
      <w:proofErr w:type="spellEnd"/>
      <w:r>
        <w:rPr>
          <w:rFonts w:asciiTheme="majorHAnsi" w:hAnsiTheme="majorHAnsi" w:cs="Arial"/>
          <w:sz w:val="22"/>
          <w:szCs w:val="22"/>
        </w:rPr>
        <w:t xml:space="preserve"> Hudson, 1962</w:t>
      </w:r>
    </w:p>
    <w:p w14:paraId="02778B66" w14:textId="77777777" w:rsidR="007949B2" w:rsidRPr="006641CD" w:rsidRDefault="007949B2" w:rsidP="007949B2">
      <w:pPr>
        <w:pStyle w:val="Lijstalinea"/>
        <w:numPr>
          <w:ilvl w:val="0"/>
          <w:numId w:val="4"/>
        </w:numPr>
        <w:spacing w:line="360" w:lineRule="auto"/>
        <w:rPr>
          <w:rFonts w:asciiTheme="majorHAnsi" w:hAnsiTheme="majorHAnsi" w:cs="Arial"/>
          <w:sz w:val="22"/>
          <w:szCs w:val="22"/>
        </w:rPr>
      </w:pPr>
      <w:proofErr w:type="spellStart"/>
      <w:r w:rsidRPr="006641CD">
        <w:rPr>
          <w:rFonts w:asciiTheme="majorHAnsi" w:hAnsiTheme="majorHAnsi" w:cs="Arial"/>
          <w:sz w:val="22"/>
          <w:szCs w:val="22"/>
        </w:rPr>
        <w:t>Kovtun</w:t>
      </w:r>
      <w:proofErr w:type="spellEnd"/>
      <w:r w:rsidRPr="006641CD">
        <w:rPr>
          <w:rFonts w:asciiTheme="majorHAnsi" w:hAnsiTheme="majorHAnsi" w:cs="Arial"/>
          <w:sz w:val="22"/>
          <w:szCs w:val="22"/>
        </w:rPr>
        <w:t xml:space="preserve">, E., </w:t>
      </w:r>
      <w:r w:rsidRPr="006641CD">
        <w:rPr>
          <w:rFonts w:asciiTheme="majorHAnsi" w:hAnsiTheme="majorHAnsi" w:cs="Arial"/>
          <w:i/>
          <w:sz w:val="22"/>
          <w:szCs w:val="22"/>
        </w:rPr>
        <w:t xml:space="preserve">Russische Avant-Garde; </w:t>
      </w:r>
      <w:proofErr w:type="spellStart"/>
      <w:r w:rsidRPr="006641CD">
        <w:rPr>
          <w:rFonts w:asciiTheme="majorHAnsi" w:hAnsiTheme="majorHAnsi" w:cs="Arial"/>
          <w:i/>
          <w:sz w:val="22"/>
          <w:szCs w:val="22"/>
        </w:rPr>
        <w:t>Chlebnikow</w:t>
      </w:r>
      <w:proofErr w:type="spellEnd"/>
      <w:r w:rsidRPr="006641CD">
        <w:rPr>
          <w:rFonts w:asciiTheme="majorHAnsi" w:hAnsiTheme="majorHAnsi" w:cs="Arial"/>
          <w:i/>
          <w:sz w:val="22"/>
          <w:szCs w:val="22"/>
        </w:rPr>
        <w:t xml:space="preserve"> en zijn tijdgenoten Malévich, </w:t>
      </w:r>
      <w:proofErr w:type="spellStart"/>
      <w:r w:rsidRPr="006641CD">
        <w:rPr>
          <w:rFonts w:asciiTheme="majorHAnsi" w:hAnsiTheme="majorHAnsi" w:cs="Arial"/>
          <w:i/>
          <w:sz w:val="22"/>
          <w:szCs w:val="22"/>
        </w:rPr>
        <w:t>Folonov</w:t>
      </w:r>
      <w:proofErr w:type="spellEnd"/>
      <w:r w:rsidRPr="006641CD">
        <w:rPr>
          <w:rFonts w:asciiTheme="majorHAnsi" w:hAnsiTheme="majorHAnsi" w:cs="Arial"/>
          <w:i/>
          <w:sz w:val="22"/>
          <w:szCs w:val="22"/>
        </w:rPr>
        <w:t xml:space="preserve">, </w:t>
      </w:r>
      <w:proofErr w:type="spellStart"/>
      <w:r w:rsidRPr="006641CD">
        <w:rPr>
          <w:rFonts w:asciiTheme="majorHAnsi" w:hAnsiTheme="majorHAnsi" w:cs="Arial"/>
          <w:i/>
          <w:sz w:val="22"/>
          <w:szCs w:val="22"/>
        </w:rPr>
        <w:t>Tatlin</w:t>
      </w:r>
      <w:proofErr w:type="spellEnd"/>
      <w:r w:rsidRPr="006641CD">
        <w:rPr>
          <w:rFonts w:asciiTheme="majorHAnsi" w:hAnsiTheme="majorHAnsi" w:cs="Arial"/>
          <w:i/>
          <w:sz w:val="22"/>
          <w:szCs w:val="22"/>
        </w:rPr>
        <w:t xml:space="preserve">, </w:t>
      </w:r>
      <w:proofErr w:type="spellStart"/>
      <w:r w:rsidRPr="006641CD">
        <w:rPr>
          <w:rFonts w:asciiTheme="majorHAnsi" w:hAnsiTheme="majorHAnsi" w:cs="Arial"/>
          <w:i/>
          <w:sz w:val="22"/>
          <w:szCs w:val="22"/>
        </w:rPr>
        <w:t>Mitoeritsj</w:t>
      </w:r>
      <w:proofErr w:type="spellEnd"/>
      <w:r w:rsidRPr="006641CD">
        <w:rPr>
          <w:rFonts w:asciiTheme="majorHAnsi" w:hAnsiTheme="majorHAnsi" w:cs="Arial"/>
          <w:i/>
          <w:sz w:val="22"/>
          <w:szCs w:val="22"/>
        </w:rPr>
        <w:t xml:space="preserve">, </w:t>
      </w:r>
      <w:r>
        <w:rPr>
          <w:rFonts w:asciiTheme="majorHAnsi" w:hAnsiTheme="majorHAnsi" w:cs="Arial"/>
          <w:sz w:val="22"/>
          <w:szCs w:val="22"/>
        </w:rPr>
        <w:t xml:space="preserve">Naarden: </w:t>
      </w:r>
      <w:r w:rsidRPr="006641CD">
        <w:rPr>
          <w:rFonts w:asciiTheme="majorHAnsi" w:hAnsiTheme="majorHAnsi" w:cs="Arial"/>
          <w:sz w:val="22"/>
          <w:szCs w:val="22"/>
        </w:rPr>
        <w:t xml:space="preserve">V+K </w:t>
      </w:r>
      <w:proofErr w:type="spellStart"/>
      <w:r w:rsidRPr="006641CD">
        <w:rPr>
          <w:rFonts w:asciiTheme="majorHAnsi" w:hAnsiTheme="majorHAnsi" w:cs="Arial"/>
          <w:sz w:val="22"/>
          <w:szCs w:val="22"/>
        </w:rPr>
        <w:t>publishing</w:t>
      </w:r>
      <w:proofErr w:type="spellEnd"/>
      <w:r w:rsidRPr="006641CD">
        <w:rPr>
          <w:rFonts w:asciiTheme="majorHAnsi" w:hAnsiTheme="majorHAnsi" w:cs="Arial"/>
          <w:sz w:val="22"/>
          <w:szCs w:val="22"/>
        </w:rPr>
        <w:t xml:space="preserve">, </w:t>
      </w:r>
      <w:proofErr w:type="spellStart"/>
      <w:r w:rsidRPr="006641CD">
        <w:rPr>
          <w:rFonts w:asciiTheme="majorHAnsi" w:hAnsiTheme="majorHAnsi" w:cs="Arial"/>
          <w:sz w:val="22"/>
          <w:szCs w:val="22"/>
        </w:rPr>
        <w:t>cop</w:t>
      </w:r>
      <w:proofErr w:type="spellEnd"/>
      <w:r w:rsidRPr="006641CD">
        <w:rPr>
          <w:rFonts w:asciiTheme="majorHAnsi" w:hAnsiTheme="majorHAnsi" w:cs="Arial"/>
          <w:sz w:val="22"/>
          <w:szCs w:val="22"/>
        </w:rPr>
        <w:t>.</w:t>
      </w:r>
      <w:r>
        <w:rPr>
          <w:rFonts w:asciiTheme="majorHAnsi" w:hAnsiTheme="majorHAnsi" w:cs="Arial"/>
          <w:sz w:val="22"/>
          <w:szCs w:val="22"/>
        </w:rPr>
        <w:t>,</w:t>
      </w:r>
      <w:r w:rsidRPr="006641CD">
        <w:rPr>
          <w:rFonts w:asciiTheme="majorHAnsi" w:hAnsiTheme="majorHAnsi" w:cs="Arial"/>
          <w:sz w:val="22"/>
          <w:szCs w:val="22"/>
        </w:rPr>
        <w:t xml:space="preserve"> 1993</w:t>
      </w:r>
    </w:p>
    <w:p w14:paraId="3F2B76BC" w14:textId="77777777" w:rsidR="007949B2" w:rsidRPr="006641CD" w:rsidRDefault="007949B2" w:rsidP="007949B2">
      <w:pPr>
        <w:pStyle w:val="Lijstalinea"/>
        <w:numPr>
          <w:ilvl w:val="0"/>
          <w:numId w:val="4"/>
        </w:numPr>
        <w:spacing w:line="360" w:lineRule="auto"/>
        <w:rPr>
          <w:rFonts w:asciiTheme="majorHAnsi" w:hAnsiTheme="majorHAnsi" w:cs="Arial"/>
          <w:sz w:val="22"/>
          <w:szCs w:val="22"/>
        </w:rPr>
      </w:pPr>
      <w:proofErr w:type="spellStart"/>
      <w:r w:rsidRPr="006641CD">
        <w:rPr>
          <w:rFonts w:asciiTheme="majorHAnsi" w:hAnsiTheme="majorHAnsi" w:cs="Arial"/>
          <w:sz w:val="22"/>
          <w:szCs w:val="22"/>
        </w:rPr>
        <w:t>Shukman</w:t>
      </w:r>
      <w:proofErr w:type="spellEnd"/>
      <w:r w:rsidRPr="006641CD">
        <w:rPr>
          <w:rFonts w:asciiTheme="majorHAnsi" w:hAnsiTheme="majorHAnsi" w:cs="Arial"/>
          <w:sz w:val="22"/>
          <w:szCs w:val="22"/>
        </w:rPr>
        <w:t xml:space="preserve">, H., </w:t>
      </w:r>
      <w:r w:rsidRPr="006641CD">
        <w:rPr>
          <w:rFonts w:asciiTheme="majorHAnsi" w:hAnsiTheme="majorHAnsi" w:cs="Arial"/>
          <w:i/>
          <w:sz w:val="22"/>
          <w:szCs w:val="22"/>
        </w:rPr>
        <w:t xml:space="preserve">Russische Revolutie, </w:t>
      </w:r>
      <w:r>
        <w:rPr>
          <w:rFonts w:asciiTheme="majorHAnsi" w:hAnsiTheme="majorHAnsi" w:cs="Arial"/>
          <w:sz w:val="22"/>
          <w:szCs w:val="22"/>
        </w:rPr>
        <w:t xml:space="preserve">Oosterhout: </w:t>
      </w:r>
      <w:r w:rsidRPr="006641CD">
        <w:rPr>
          <w:rFonts w:asciiTheme="majorHAnsi" w:hAnsiTheme="majorHAnsi" w:cs="Arial"/>
          <w:sz w:val="22"/>
          <w:szCs w:val="22"/>
        </w:rPr>
        <w:t xml:space="preserve">Centrale uitgeverij </w:t>
      </w:r>
      <w:proofErr w:type="spellStart"/>
      <w:r w:rsidRPr="006641CD">
        <w:rPr>
          <w:rFonts w:asciiTheme="majorHAnsi" w:hAnsiTheme="majorHAnsi" w:cs="Arial"/>
          <w:sz w:val="22"/>
          <w:szCs w:val="22"/>
        </w:rPr>
        <w:t>Deltas</w:t>
      </w:r>
      <w:proofErr w:type="spellEnd"/>
      <w:r w:rsidRPr="006641CD">
        <w:rPr>
          <w:rFonts w:asciiTheme="majorHAnsi" w:hAnsiTheme="majorHAnsi" w:cs="Arial"/>
          <w:sz w:val="22"/>
          <w:szCs w:val="22"/>
        </w:rPr>
        <w:t>, 2002</w:t>
      </w:r>
    </w:p>
    <w:p w14:paraId="0176EA5D" w14:textId="77777777" w:rsidR="007949B2" w:rsidRDefault="007949B2" w:rsidP="007949B2">
      <w:pPr>
        <w:pStyle w:val="Lijstalinea"/>
        <w:numPr>
          <w:ilvl w:val="0"/>
          <w:numId w:val="4"/>
        </w:numPr>
        <w:spacing w:line="360" w:lineRule="auto"/>
        <w:rPr>
          <w:rFonts w:asciiTheme="majorHAnsi" w:hAnsiTheme="majorHAnsi" w:cs="Arial"/>
          <w:sz w:val="22"/>
          <w:szCs w:val="22"/>
        </w:rPr>
      </w:pPr>
      <w:r w:rsidRPr="008000C1">
        <w:rPr>
          <w:rFonts w:asciiTheme="majorHAnsi" w:hAnsiTheme="majorHAnsi" w:cs="Arial"/>
          <w:sz w:val="22"/>
          <w:szCs w:val="22"/>
        </w:rPr>
        <w:t>Westerman, F</w:t>
      </w:r>
      <w:r>
        <w:rPr>
          <w:rFonts w:asciiTheme="majorHAnsi" w:hAnsiTheme="majorHAnsi" w:cs="Arial"/>
          <w:sz w:val="22"/>
          <w:szCs w:val="22"/>
        </w:rPr>
        <w:t xml:space="preserve">., </w:t>
      </w:r>
      <w:r w:rsidRPr="008000C1">
        <w:rPr>
          <w:rFonts w:asciiTheme="majorHAnsi" w:hAnsiTheme="majorHAnsi" w:cs="Arial"/>
          <w:i/>
          <w:sz w:val="22"/>
          <w:szCs w:val="22"/>
        </w:rPr>
        <w:t>Ingenieurs van de ziel</w:t>
      </w:r>
      <w:r>
        <w:rPr>
          <w:rFonts w:asciiTheme="majorHAnsi" w:hAnsiTheme="majorHAnsi" w:cs="Arial"/>
          <w:i/>
          <w:sz w:val="22"/>
          <w:szCs w:val="22"/>
        </w:rPr>
        <w:t xml:space="preserve">, </w:t>
      </w:r>
      <w:r>
        <w:rPr>
          <w:rFonts w:asciiTheme="majorHAnsi" w:hAnsiTheme="majorHAnsi" w:cs="Arial"/>
          <w:sz w:val="22"/>
          <w:szCs w:val="22"/>
        </w:rPr>
        <w:t>Amsterdam: Olympus, 2007</w:t>
      </w:r>
    </w:p>
    <w:p w14:paraId="4A0990A8" w14:textId="77777777" w:rsidR="007949B2" w:rsidRDefault="007949B2" w:rsidP="007949B2">
      <w:pPr>
        <w:spacing w:line="360" w:lineRule="auto"/>
        <w:rPr>
          <w:rFonts w:asciiTheme="majorHAnsi" w:hAnsiTheme="majorHAnsi" w:cs="Arial"/>
          <w:sz w:val="22"/>
          <w:szCs w:val="22"/>
        </w:rPr>
      </w:pPr>
    </w:p>
    <w:p w14:paraId="6BFF5093" w14:textId="77777777" w:rsidR="007949B2" w:rsidRPr="00BF5661" w:rsidRDefault="007949B2" w:rsidP="007949B2">
      <w:pPr>
        <w:spacing w:line="360" w:lineRule="auto"/>
        <w:rPr>
          <w:rFonts w:asciiTheme="majorHAnsi" w:hAnsiTheme="majorHAnsi" w:cs="Arial"/>
          <w:sz w:val="22"/>
          <w:szCs w:val="22"/>
        </w:rPr>
      </w:pPr>
      <w:r>
        <w:rPr>
          <w:rFonts w:asciiTheme="majorHAnsi" w:hAnsiTheme="majorHAnsi" w:cs="Arial"/>
          <w:sz w:val="22"/>
          <w:szCs w:val="22"/>
        </w:rPr>
        <w:t>Catalogi:</w:t>
      </w:r>
    </w:p>
    <w:p w14:paraId="3CC31103" w14:textId="77777777" w:rsidR="007949B2" w:rsidRDefault="007949B2" w:rsidP="007949B2">
      <w:pPr>
        <w:pStyle w:val="Lijstalinea"/>
        <w:numPr>
          <w:ilvl w:val="0"/>
          <w:numId w:val="4"/>
        </w:numPr>
        <w:spacing w:line="360" w:lineRule="auto"/>
        <w:rPr>
          <w:rFonts w:asciiTheme="majorHAnsi" w:hAnsiTheme="majorHAnsi" w:cs="Arial"/>
          <w:sz w:val="22"/>
          <w:szCs w:val="22"/>
        </w:rPr>
      </w:pPr>
      <w:proofErr w:type="spellStart"/>
      <w:r w:rsidRPr="00AB080B">
        <w:rPr>
          <w:rFonts w:asciiTheme="majorHAnsi" w:hAnsiTheme="majorHAnsi" w:cs="Arial"/>
          <w:i/>
          <w:sz w:val="22"/>
          <w:szCs w:val="22"/>
        </w:rPr>
        <w:t>Kazemir</w:t>
      </w:r>
      <w:proofErr w:type="spellEnd"/>
      <w:r w:rsidRPr="00AB080B">
        <w:rPr>
          <w:rFonts w:asciiTheme="majorHAnsi" w:hAnsiTheme="majorHAnsi" w:cs="Arial"/>
          <w:i/>
          <w:sz w:val="22"/>
          <w:szCs w:val="22"/>
        </w:rPr>
        <w:t xml:space="preserve"> Malévich 1878 - 1935,</w:t>
      </w:r>
      <w:r w:rsidRPr="00AB080B">
        <w:rPr>
          <w:rFonts w:asciiTheme="majorHAnsi" w:hAnsiTheme="majorHAnsi" w:cs="Arial"/>
          <w:sz w:val="22"/>
          <w:szCs w:val="22"/>
        </w:rPr>
        <w:t xml:space="preserve"> (tent.cat.) Amsterdam: Stedelijk Museum, 1989</w:t>
      </w:r>
    </w:p>
    <w:p w14:paraId="22707270" w14:textId="77777777" w:rsidR="007949B2" w:rsidRDefault="007949B2" w:rsidP="007949B2">
      <w:pPr>
        <w:pStyle w:val="Lijstalinea"/>
        <w:numPr>
          <w:ilvl w:val="0"/>
          <w:numId w:val="4"/>
        </w:numPr>
        <w:spacing w:line="360" w:lineRule="auto"/>
        <w:rPr>
          <w:rFonts w:asciiTheme="majorHAnsi" w:hAnsiTheme="majorHAnsi" w:cs="Arial"/>
          <w:sz w:val="22"/>
          <w:szCs w:val="22"/>
        </w:rPr>
      </w:pPr>
      <w:proofErr w:type="spellStart"/>
      <w:r w:rsidRPr="00AB080B">
        <w:rPr>
          <w:rFonts w:asciiTheme="majorHAnsi" w:hAnsiTheme="majorHAnsi" w:cs="Arial"/>
          <w:i/>
          <w:sz w:val="22"/>
          <w:szCs w:val="22"/>
        </w:rPr>
        <w:t>From</w:t>
      </w:r>
      <w:proofErr w:type="spellEnd"/>
      <w:r w:rsidRPr="00AB080B">
        <w:rPr>
          <w:rFonts w:asciiTheme="majorHAnsi" w:hAnsiTheme="majorHAnsi" w:cs="Arial"/>
          <w:i/>
          <w:sz w:val="22"/>
          <w:szCs w:val="22"/>
        </w:rPr>
        <w:t xml:space="preserve"> Russia,</w:t>
      </w:r>
      <w:r>
        <w:rPr>
          <w:rFonts w:asciiTheme="majorHAnsi" w:hAnsiTheme="majorHAnsi" w:cs="Arial"/>
          <w:i/>
          <w:sz w:val="22"/>
          <w:szCs w:val="22"/>
        </w:rPr>
        <w:t xml:space="preserve"> (tent.cat.)</w:t>
      </w:r>
      <w:r w:rsidRPr="00AB080B">
        <w:rPr>
          <w:rFonts w:asciiTheme="majorHAnsi" w:hAnsiTheme="majorHAnsi" w:cs="Arial"/>
          <w:i/>
          <w:sz w:val="22"/>
          <w:szCs w:val="22"/>
        </w:rPr>
        <w:t xml:space="preserve"> </w:t>
      </w:r>
      <w:r w:rsidRPr="00AB080B">
        <w:rPr>
          <w:rFonts w:asciiTheme="majorHAnsi" w:hAnsiTheme="majorHAnsi" w:cs="Arial"/>
          <w:sz w:val="22"/>
          <w:szCs w:val="22"/>
        </w:rPr>
        <w:t>London: Royal Academy of Arts, 2008</w:t>
      </w:r>
    </w:p>
    <w:p w14:paraId="4EE2FE11" w14:textId="77777777" w:rsidR="007949B2" w:rsidRPr="00AB080B" w:rsidRDefault="007949B2" w:rsidP="007949B2">
      <w:pPr>
        <w:pStyle w:val="Lijstalinea"/>
        <w:numPr>
          <w:ilvl w:val="0"/>
          <w:numId w:val="4"/>
        </w:numPr>
        <w:spacing w:line="360" w:lineRule="auto"/>
        <w:rPr>
          <w:rFonts w:asciiTheme="majorHAnsi" w:hAnsiTheme="majorHAnsi" w:cs="Arial"/>
          <w:sz w:val="22"/>
          <w:szCs w:val="22"/>
        </w:rPr>
      </w:pPr>
      <w:r w:rsidRPr="00AB080B">
        <w:rPr>
          <w:rFonts w:asciiTheme="majorHAnsi" w:hAnsiTheme="majorHAnsi" w:cs="Arial"/>
          <w:i/>
          <w:sz w:val="22"/>
          <w:szCs w:val="22"/>
        </w:rPr>
        <w:t>Kunst + Religie,</w:t>
      </w:r>
      <w:r>
        <w:rPr>
          <w:rFonts w:asciiTheme="majorHAnsi" w:hAnsiTheme="majorHAnsi" w:cs="Arial"/>
          <w:i/>
          <w:sz w:val="22"/>
          <w:szCs w:val="22"/>
        </w:rPr>
        <w:t>(tent.cat.)</w:t>
      </w:r>
      <w:r w:rsidRPr="00AB080B">
        <w:rPr>
          <w:rFonts w:asciiTheme="majorHAnsi" w:hAnsiTheme="majorHAnsi" w:cs="Arial"/>
          <w:i/>
          <w:sz w:val="22"/>
          <w:szCs w:val="22"/>
        </w:rPr>
        <w:t xml:space="preserve"> </w:t>
      </w:r>
      <w:r w:rsidRPr="00AB080B">
        <w:rPr>
          <w:rFonts w:asciiTheme="majorHAnsi" w:hAnsiTheme="majorHAnsi" w:cs="Arial"/>
          <w:sz w:val="22"/>
          <w:szCs w:val="22"/>
        </w:rPr>
        <w:t>Den Haag:</w:t>
      </w:r>
      <w:r w:rsidRPr="00AB080B">
        <w:rPr>
          <w:rFonts w:asciiTheme="majorHAnsi" w:hAnsiTheme="majorHAnsi" w:cs="Arial"/>
          <w:i/>
          <w:sz w:val="22"/>
          <w:szCs w:val="22"/>
        </w:rPr>
        <w:t xml:space="preserve"> </w:t>
      </w:r>
      <w:r w:rsidRPr="00AB080B">
        <w:rPr>
          <w:rFonts w:asciiTheme="majorHAnsi" w:hAnsiTheme="majorHAnsi" w:cs="Arial"/>
          <w:sz w:val="22"/>
          <w:szCs w:val="22"/>
        </w:rPr>
        <w:t>Gemeentemuseum Den Haag, 2002</w:t>
      </w:r>
    </w:p>
    <w:p w14:paraId="7539A1AC" w14:textId="77777777" w:rsidR="007949B2" w:rsidRPr="00AB080B" w:rsidRDefault="007949B2" w:rsidP="007949B2">
      <w:pPr>
        <w:pStyle w:val="Lijstalinea"/>
        <w:numPr>
          <w:ilvl w:val="0"/>
          <w:numId w:val="4"/>
        </w:numPr>
        <w:spacing w:line="360" w:lineRule="auto"/>
        <w:rPr>
          <w:rFonts w:asciiTheme="majorHAnsi" w:hAnsiTheme="majorHAnsi" w:cs="Arial"/>
          <w:sz w:val="22"/>
          <w:szCs w:val="22"/>
          <w:u w:val="single"/>
        </w:rPr>
      </w:pPr>
      <w:r w:rsidRPr="00AB080B">
        <w:rPr>
          <w:rFonts w:asciiTheme="majorHAnsi" w:hAnsiTheme="majorHAnsi" w:cs="Arial"/>
          <w:i/>
          <w:sz w:val="22"/>
          <w:szCs w:val="22"/>
        </w:rPr>
        <w:t>De grote utopie: de Russische Avant-Garde 1915 – 1932</w:t>
      </w:r>
      <w:r w:rsidRPr="00AB080B">
        <w:rPr>
          <w:rFonts w:asciiTheme="majorHAnsi" w:hAnsiTheme="majorHAnsi" w:cs="Arial"/>
          <w:sz w:val="22"/>
          <w:szCs w:val="22"/>
        </w:rPr>
        <w:t>, (mus.cat.) Amsterdam: Stedelijk Museum, 1992</w:t>
      </w:r>
    </w:p>
    <w:p w14:paraId="3EFC38F9" w14:textId="77777777" w:rsidR="007949B2" w:rsidRPr="002F161C" w:rsidRDefault="007949B2" w:rsidP="007949B2">
      <w:pPr>
        <w:pStyle w:val="Lijstalinea"/>
        <w:numPr>
          <w:ilvl w:val="0"/>
          <w:numId w:val="4"/>
        </w:numPr>
        <w:spacing w:line="360" w:lineRule="auto"/>
        <w:rPr>
          <w:rFonts w:asciiTheme="majorHAnsi" w:hAnsiTheme="majorHAnsi" w:cs="Arial"/>
          <w:sz w:val="22"/>
          <w:szCs w:val="22"/>
          <w:u w:val="single"/>
        </w:rPr>
      </w:pPr>
      <w:proofErr w:type="spellStart"/>
      <w:r w:rsidRPr="00AB080B">
        <w:rPr>
          <w:rFonts w:asciiTheme="majorHAnsi" w:hAnsiTheme="majorHAnsi" w:cs="Arial"/>
          <w:i/>
          <w:sz w:val="22"/>
          <w:szCs w:val="22"/>
        </w:rPr>
        <w:t>Soviet</w:t>
      </w:r>
      <w:proofErr w:type="spellEnd"/>
      <w:r w:rsidRPr="00AB080B">
        <w:rPr>
          <w:rFonts w:asciiTheme="majorHAnsi" w:hAnsiTheme="majorHAnsi" w:cs="Arial"/>
          <w:i/>
          <w:sz w:val="22"/>
          <w:szCs w:val="22"/>
        </w:rPr>
        <w:t xml:space="preserve"> Art 1920s-1930s, </w:t>
      </w:r>
      <w:r>
        <w:rPr>
          <w:rFonts w:asciiTheme="majorHAnsi" w:hAnsiTheme="majorHAnsi" w:cs="Arial"/>
          <w:i/>
          <w:sz w:val="22"/>
          <w:szCs w:val="22"/>
        </w:rPr>
        <w:t xml:space="preserve">(mus.cat.) </w:t>
      </w:r>
      <w:r w:rsidRPr="00AB080B">
        <w:rPr>
          <w:rFonts w:asciiTheme="majorHAnsi" w:hAnsiTheme="majorHAnsi" w:cs="Arial"/>
          <w:sz w:val="22"/>
          <w:szCs w:val="22"/>
        </w:rPr>
        <w:t>Leningrad: Russian Museum, 1988</w:t>
      </w:r>
    </w:p>
    <w:p w14:paraId="6D227B1A" w14:textId="77777777" w:rsidR="007949B2" w:rsidRDefault="007949B2" w:rsidP="007949B2">
      <w:pPr>
        <w:spacing w:line="360" w:lineRule="auto"/>
        <w:rPr>
          <w:rFonts w:asciiTheme="majorHAnsi" w:hAnsiTheme="majorHAnsi" w:cs="Arial"/>
          <w:sz w:val="22"/>
          <w:szCs w:val="22"/>
        </w:rPr>
      </w:pPr>
    </w:p>
    <w:p w14:paraId="5ED97BB2" w14:textId="77777777" w:rsidR="007949B2" w:rsidRPr="003F7B72" w:rsidRDefault="007949B2" w:rsidP="007949B2">
      <w:pPr>
        <w:spacing w:line="360" w:lineRule="auto"/>
        <w:rPr>
          <w:rFonts w:asciiTheme="majorHAnsi" w:hAnsiTheme="majorHAnsi" w:cs="Arial"/>
          <w:sz w:val="22"/>
          <w:szCs w:val="22"/>
        </w:rPr>
      </w:pPr>
      <w:r>
        <w:rPr>
          <w:rFonts w:asciiTheme="majorHAnsi" w:hAnsiTheme="majorHAnsi" w:cs="Arial"/>
          <w:sz w:val="22"/>
          <w:szCs w:val="22"/>
        </w:rPr>
        <w:t>Internetbronnen:</w:t>
      </w:r>
    </w:p>
    <w:p w14:paraId="586B4131" w14:textId="77777777" w:rsidR="007949B2" w:rsidRDefault="007949B2" w:rsidP="007949B2">
      <w:pPr>
        <w:spacing w:line="360" w:lineRule="auto"/>
        <w:rPr>
          <w:rFonts w:asciiTheme="majorHAnsi" w:hAnsiTheme="majorHAnsi" w:cs="Arial"/>
          <w:sz w:val="22"/>
          <w:szCs w:val="22"/>
        </w:rPr>
      </w:pPr>
      <w:r>
        <w:rPr>
          <w:rFonts w:asciiTheme="majorHAnsi" w:hAnsiTheme="majorHAnsi" w:cs="Arial"/>
          <w:sz w:val="22"/>
          <w:szCs w:val="22"/>
        </w:rPr>
        <w:t xml:space="preserve">- Klaassen, T., </w:t>
      </w:r>
      <w:r w:rsidRPr="00FF7E82">
        <w:rPr>
          <w:rFonts w:asciiTheme="majorHAnsi" w:hAnsiTheme="majorHAnsi" w:cs="Arial"/>
          <w:i/>
          <w:sz w:val="22"/>
          <w:szCs w:val="22"/>
        </w:rPr>
        <w:t>”Muzikaal geweld – muziek als wapen in de koude oorlog 1917 – 1991”,</w:t>
      </w:r>
      <w:r>
        <w:rPr>
          <w:rFonts w:asciiTheme="majorHAnsi" w:hAnsiTheme="majorHAnsi" w:cs="Arial"/>
          <w:i/>
          <w:sz w:val="22"/>
          <w:szCs w:val="22"/>
        </w:rPr>
        <w:t xml:space="preserve"> </w:t>
      </w:r>
      <w:r>
        <w:rPr>
          <w:rFonts w:asciiTheme="majorHAnsi" w:hAnsiTheme="majorHAnsi" w:cs="Arial"/>
          <w:sz w:val="22"/>
          <w:szCs w:val="22"/>
        </w:rPr>
        <w:t>Zeist, 2006: 15-34, 20 november 2012</w:t>
      </w:r>
    </w:p>
    <w:p w14:paraId="25B0D35D" w14:textId="77777777" w:rsidR="007949B2" w:rsidRPr="00715BD9" w:rsidRDefault="00504A00" w:rsidP="007949B2">
      <w:pPr>
        <w:spacing w:line="360" w:lineRule="auto"/>
        <w:rPr>
          <w:rFonts w:asciiTheme="majorHAnsi" w:hAnsiTheme="majorHAnsi" w:cs="Arial"/>
          <w:sz w:val="22"/>
          <w:szCs w:val="22"/>
        </w:rPr>
      </w:pPr>
      <w:hyperlink r:id="rId26" w:history="1">
        <w:r w:rsidR="007949B2" w:rsidRPr="00715BD9">
          <w:rPr>
            <w:rStyle w:val="Hyperlink"/>
            <w:rFonts w:asciiTheme="majorHAnsi" w:hAnsiTheme="majorHAnsi" w:cs="Arial"/>
            <w:color w:val="auto"/>
            <w:sz w:val="22"/>
            <w:szCs w:val="22"/>
            <w:u w:val="none"/>
          </w:rPr>
          <w:t>http://igitur-archive.library.uu.nl/student-theses/2006-0922-200037/UUindex.html</w:t>
        </w:r>
      </w:hyperlink>
    </w:p>
    <w:p w14:paraId="0BA9531B" w14:textId="77777777" w:rsidR="007949B2" w:rsidRPr="00FF7E82" w:rsidRDefault="007949B2" w:rsidP="007949B2">
      <w:pPr>
        <w:spacing w:line="360" w:lineRule="auto"/>
        <w:rPr>
          <w:rFonts w:asciiTheme="majorHAnsi" w:hAnsiTheme="majorHAnsi" w:cs="Arial"/>
          <w:sz w:val="22"/>
          <w:szCs w:val="22"/>
        </w:rPr>
      </w:pPr>
      <w:r>
        <w:rPr>
          <w:rFonts w:asciiTheme="majorHAnsi" w:hAnsiTheme="majorHAnsi" w:cs="Arial"/>
          <w:sz w:val="22"/>
          <w:szCs w:val="22"/>
        </w:rPr>
        <w:t>-</w:t>
      </w:r>
      <w:r w:rsidRPr="00715BD9">
        <w:rPr>
          <w:rFonts w:asciiTheme="majorHAnsi" w:hAnsiTheme="majorHAnsi" w:cs="Arial"/>
          <w:sz w:val="22"/>
          <w:szCs w:val="22"/>
        </w:rPr>
        <w:t xml:space="preserve"> </w:t>
      </w:r>
      <w:r>
        <w:rPr>
          <w:rFonts w:asciiTheme="majorHAnsi" w:hAnsiTheme="majorHAnsi" w:cs="Arial"/>
          <w:sz w:val="22"/>
          <w:szCs w:val="22"/>
        </w:rPr>
        <w:t xml:space="preserve">Kort, O. de, </w:t>
      </w:r>
      <w:proofErr w:type="spellStart"/>
      <w:r>
        <w:rPr>
          <w:rFonts w:asciiTheme="majorHAnsi" w:hAnsiTheme="majorHAnsi" w:cs="Arial"/>
          <w:sz w:val="22"/>
          <w:szCs w:val="22"/>
        </w:rPr>
        <w:t>Koelikova</w:t>
      </w:r>
      <w:proofErr w:type="spellEnd"/>
      <w:r>
        <w:rPr>
          <w:rFonts w:asciiTheme="majorHAnsi" w:hAnsiTheme="majorHAnsi" w:cs="Arial"/>
          <w:sz w:val="22"/>
          <w:szCs w:val="22"/>
        </w:rPr>
        <w:t xml:space="preserve">, </w:t>
      </w:r>
      <w:r w:rsidRPr="00715BD9">
        <w:rPr>
          <w:rFonts w:asciiTheme="majorHAnsi" w:hAnsiTheme="majorHAnsi" w:cs="Arial"/>
          <w:i/>
          <w:sz w:val="22"/>
          <w:szCs w:val="22"/>
        </w:rPr>
        <w:t>“Oktober 1917 en de naschokken van de revolutie”,</w:t>
      </w:r>
      <w:r w:rsidRPr="004C2435">
        <w:rPr>
          <w:rFonts w:asciiTheme="majorHAnsi" w:hAnsiTheme="majorHAnsi" w:cs="Arial"/>
          <w:sz w:val="22"/>
          <w:szCs w:val="22"/>
        </w:rPr>
        <w:t xml:space="preserve"> </w:t>
      </w:r>
      <w:r w:rsidRPr="00715BD9">
        <w:rPr>
          <w:rFonts w:asciiTheme="majorHAnsi" w:hAnsiTheme="majorHAnsi" w:cs="Arial"/>
          <w:sz w:val="22"/>
          <w:szCs w:val="22"/>
        </w:rPr>
        <w:t>De Klank,</w:t>
      </w:r>
      <w:r>
        <w:rPr>
          <w:rFonts w:asciiTheme="majorHAnsi" w:hAnsiTheme="majorHAnsi" w:cs="Arial"/>
          <w:sz w:val="22"/>
          <w:szCs w:val="22"/>
        </w:rPr>
        <w:t xml:space="preserve"> publicatie januari - f</w:t>
      </w:r>
      <w:r w:rsidRPr="006641CD">
        <w:rPr>
          <w:rFonts w:asciiTheme="majorHAnsi" w:hAnsiTheme="majorHAnsi" w:cs="Arial"/>
          <w:sz w:val="22"/>
          <w:szCs w:val="22"/>
        </w:rPr>
        <w:t>ebruari 2011</w:t>
      </w:r>
      <w:r>
        <w:rPr>
          <w:rFonts w:asciiTheme="majorHAnsi" w:hAnsiTheme="majorHAnsi" w:cs="Arial"/>
          <w:sz w:val="22"/>
          <w:szCs w:val="22"/>
        </w:rPr>
        <w:t xml:space="preserve">: 66-69, 10 januari 2013  </w:t>
      </w:r>
      <w:r w:rsidRPr="00715BD9">
        <w:rPr>
          <w:rFonts w:asciiTheme="majorHAnsi" w:hAnsiTheme="majorHAnsi" w:cs="Arial"/>
          <w:sz w:val="22"/>
          <w:szCs w:val="22"/>
        </w:rPr>
        <w:t>http://olgadekort.files.wordpress.com/2011/11/oktober-1917-en-de-naschokken-van-de-revolutie-deklank-2011-jan-febr.pdf</w:t>
      </w:r>
    </w:p>
    <w:p w14:paraId="79E5EEBF" w14:textId="77777777" w:rsidR="007949B2" w:rsidRPr="00EB5F7F" w:rsidRDefault="007949B2" w:rsidP="007949B2">
      <w:pPr>
        <w:spacing w:line="360" w:lineRule="auto"/>
        <w:rPr>
          <w:rFonts w:asciiTheme="majorHAnsi" w:hAnsiTheme="majorHAnsi" w:cs="Arial"/>
          <w:sz w:val="22"/>
          <w:szCs w:val="22"/>
        </w:rPr>
      </w:pPr>
      <w:r>
        <w:rPr>
          <w:rFonts w:asciiTheme="majorHAnsi" w:hAnsiTheme="majorHAnsi" w:cs="Arial"/>
          <w:sz w:val="22"/>
          <w:szCs w:val="22"/>
        </w:rPr>
        <w:t xml:space="preserve">- Kuitenbrouwer, F., </w:t>
      </w:r>
      <w:r w:rsidRPr="00EB5F7F">
        <w:rPr>
          <w:rFonts w:asciiTheme="majorHAnsi" w:hAnsiTheme="majorHAnsi" w:cs="Arial"/>
          <w:i/>
          <w:sz w:val="22"/>
          <w:szCs w:val="22"/>
        </w:rPr>
        <w:t>“Zwart vierkant: een revolutionair icoon”</w:t>
      </w:r>
      <w:r>
        <w:rPr>
          <w:rFonts w:asciiTheme="majorHAnsi" w:hAnsiTheme="majorHAnsi" w:cs="Arial"/>
          <w:i/>
          <w:sz w:val="22"/>
          <w:szCs w:val="22"/>
        </w:rPr>
        <w:t xml:space="preserve">, </w:t>
      </w:r>
      <w:r>
        <w:rPr>
          <w:rFonts w:asciiTheme="majorHAnsi" w:hAnsiTheme="majorHAnsi" w:cs="Arial"/>
          <w:sz w:val="22"/>
          <w:szCs w:val="22"/>
        </w:rPr>
        <w:t>Geschiedenis beleven.nl, 20 mei 2013.</w:t>
      </w:r>
    </w:p>
    <w:p w14:paraId="05052195" w14:textId="77777777" w:rsidR="007949B2" w:rsidRDefault="007949B2" w:rsidP="007949B2">
      <w:pPr>
        <w:spacing w:line="360" w:lineRule="auto"/>
        <w:rPr>
          <w:rFonts w:asciiTheme="majorHAnsi" w:hAnsiTheme="majorHAnsi" w:cs="Arial"/>
          <w:sz w:val="22"/>
          <w:szCs w:val="22"/>
        </w:rPr>
      </w:pPr>
      <w:r w:rsidRPr="00EB5F7F">
        <w:rPr>
          <w:rFonts w:asciiTheme="majorHAnsi" w:hAnsiTheme="majorHAnsi" w:cs="Arial"/>
          <w:sz w:val="22"/>
          <w:szCs w:val="22"/>
        </w:rPr>
        <w:t>http://www.geschiedenisbeleven.nl/Artikelen/Kunst/Zwart_vierkant_een_revolutionair_icoon/</w:t>
      </w:r>
    </w:p>
    <w:p w14:paraId="30E5FEE9" w14:textId="77777777" w:rsidR="007949B2" w:rsidRDefault="007949B2" w:rsidP="007949B2">
      <w:pPr>
        <w:spacing w:line="360" w:lineRule="auto"/>
        <w:rPr>
          <w:rFonts w:asciiTheme="majorHAnsi" w:hAnsiTheme="majorHAnsi" w:cs="Arial"/>
          <w:sz w:val="22"/>
          <w:szCs w:val="22"/>
        </w:rPr>
      </w:pPr>
      <w:r>
        <w:rPr>
          <w:rFonts w:asciiTheme="majorHAnsi" w:hAnsiTheme="majorHAnsi" w:cs="Arial"/>
          <w:i/>
          <w:sz w:val="22"/>
          <w:szCs w:val="22"/>
        </w:rPr>
        <w:t xml:space="preserve">- </w:t>
      </w:r>
      <w:proofErr w:type="spellStart"/>
      <w:r w:rsidRPr="00F81394">
        <w:rPr>
          <w:rFonts w:asciiTheme="majorHAnsi" w:hAnsiTheme="majorHAnsi" w:cs="Arial"/>
          <w:i/>
          <w:sz w:val="22"/>
          <w:szCs w:val="22"/>
        </w:rPr>
        <w:t>Kazemir</w:t>
      </w:r>
      <w:proofErr w:type="spellEnd"/>
      <w:r w:rsidRPr="00F81394">
        <w:rPr>
          <w:rFonts w:asciiTheme="majorHAnsi" w:hAnsiTheme="majorHAnsi" w:cs="Arial"/>
          <w:i/>
          <w:sz w:val="22"/>
          <w:szCs w:val="22"/>
        </w:rPr>
        <w:t xml:space="preserve"> </w:t>
      </w:r>
      <w:proofErr w:type="spellStart"/>
      <w:r w:rsidRPr="00F81394">
        <w:rPr>
          <w:rFonts w:asciiTheme="majorHAnsi" w:hAnsiTheme="majorHAnsi" w:cs="Arial"/>
          <w:i/>
          <w:sz w:val="22"/>
          <w:szCs w:val="22"/>
        </w:rPr>
        <w:t>Malevich</w:t>
      </w:r>
      <w:proofErr w:type="spellEnd"/>
      <w:r>
        <w:rPr>
          <w:rFonts w:asciiTheme="majorHAnsi" w:hAnsiTheme="majorHAnsi" w:cs="Arial"/>
          <w:sz w:val="22"/>
          <w:szCs w:val="22"/>
        </w:rPr>
        <w:t>. Answers.com. 03 januari 2013</w:t>
      </w:r>
      <w:r w:rsidRPr="006641CD">
        <w:rPr>
          <w:rFonts w:asciiTheme="majorHAnsi" w:hAnsiTheme="majorHAnsi" w:cs="Arial"/>
          <w:sz w:val="22"/>
          <w:szCs w:val="22"/>
        </w:rPr>
        <w:t xml:space="preserve"> </w:t>
      </w:r>
    </w:p>
    <w:p w14:paraId="027109D0" w14:textId="77777777" w:rsidR="007949B2" w:rsidRPr="006641CD" w:rsidRDefault="00504A00" w:rsidP="007949B2">
      <w:pPr>
        <w:spacing w:line="360" w:lineRule="auto"/>
        <w:rPr>
          <w:rFonts w:asciiTheme="majorHAnsi" w:hAnsiTheme="majorHAnsi" w:cs="Arial"/>
          <w:sz w:val="22"/>
          <w:szCs w:val="22"/>
        </w:rPr>
      </w:pPr>
      <w:hyperlink r:id="rId27" w:history="1">
        <w:r w:rsidR="007949B2" w:rsidRPr="00FF7E82">
          <w:rPr>
            <w:rStyle w:val="Hyperlink"/>
            <w:rFonts w:asciiTheme="majorHAnsi" w:hAnsiTheme="majorHAnsi" w:cs="Arial"/>
            <w:color w:val="auto"/>
            <w:sz w:val="22"/>
            <w:szCs w:val="22"/>
            <w:u w:val="none"/>
          </w:rPr>
          <w:t>http://www.answers.com/topic/kazimir-malevich</w:t>
        </w:r>
      </w:hyperlink>
    </w:p>
    <w:p w14:paraId="459229E2" w14:textId="77777777" w:rsidR="007949B2" w:rsidRDefault="007949B2" w:rsidP="007949B2">
      <w:pPr>
        <w:spacing w:line="360" w:lineRule="auto"/>
        <w:rPr>
          <w:rFonts w:asciiTheme="majorHAnsi" w:hAnsiTheme="majorHAnsi" w:cs="Arial"/>
          <w:sz w:val="22"/>
          <w:szCs w:val="22"/>
        </w:rPr>
      </w:pPr>
      <w:r>
        <w:rPr>
          <w:rFonts w:asciiTheme="majorHAnsi" w:hAnsiTheme="majorHAnsi" w:cs="Arial"/>
          <w:sz w:val="22"/>
          <w:szCs w:val="22"/>
        </w:rPr>
        <w:t xml:space="preserve">- </w:t>
      </w:r>
      <w:r w:rsidRPr="00A26D42">
        <w:rPr>
          <w:rFonts w:asciiTheme="majorHAnsi" w:hAnsiTheme="majorHAnsi" w:cs="Arial"/>
          <w:i/>
          <w:sz w:val="22"/>
          <w:szCs w:val="22"/>
        </w:rPr>
        <w:t>Suprematisme,</w:t>
      </w:r>
      <w:r>
        <w:rPr>
          <w:rFonts w:asciiTheme="majorHAnsi" w:hAnsiTheme="majorHAnsi" w:cs="Arial"/>
          <w:sz w:val="22"/>
          <w:szCs w:val="22"/>
        </w:rPr>
        <w:t xml:space="preserve"> Kunstkennis.nl, 3 januari 2013 </w:t>
      </w:r>
    </w:p>
    <w:p w14:paraId="135D9B39" w14:textId="77777777" w:rsidR="007949B2" w:rsidRPr="00EB5F7F" w:rsidRDefault="00504A00" w:rsidP="007949B2">
      <w:pPr>
        <w:spacing w:line="360" w:lineRule="auto"/>
        <w:rPr>
          <w:rFonts w:asciiTheme="majorHAnsi" w:hAnsiTheme="majorHAnsi" w:cs="Arial"/>
          <w:sz w:val="22"/>
          <w:szCs w:val="22"/>
        </w:rPr>
      </w:pPr>
      <w:hyperlink r:id="rId28" w:history="1">
        <w:r w:rsidR="007949B2" w:rsidRPr="00EB5F7F">
          <w:rPr>
            <w:rStyle w:val="Hyperlink"/>
            <w:rFonts w:asciiTheme="majorHAnsi" w:hAnsiTheme="majorHAnsi" w:cs="Arial"/>
            <w:color w:val="auto"/>
            <w:sz w:val="22"/>
            <w:szCs w:val="22"/>
            <w:u w:val="none"/>
          </w:rPr>
          <w:t>http://www.kunstkennis.nl/kunstgeschiedenis/1890-1940/Suprematisme.htm</w:t>
        </w:r>
      </w:hyperlink>
    </w:p>
    <w:p w14:paraId="09189534" w14:textId="77777777" w:rsidR="007949B2" w:rsidRDefault="007949B2" w:rsidP="007949B2">
      <w:pPr>
        <w:spacing w:line="360" w:lineRule="auto"/>
        <w:rPr>
          <w:rFonts w:asciiTheme="majorHAnsi" w:hAnsiTheme="majorHAnsi" w:cs="Arial"/>
          <w:sz w:val="22"/>
          <w:szCs w:val="22"/>
        </w:rPr>
      </w:pPr>
      <w:r>
        <w:rPr>
          <w:rFonts w:asciiTheme="majorHAnsi" w:hAnsiTheme="majorHAnsi" w:cs="Arial"/>
          <w:sz w:val="22"/>
          <w:szCs w:val="22"/>
        </w:rPr>
        <w:t xml:space="preserve">- </w:t>
      </w:r>
      <w:r w:rsidRPr="00A26D42">
        <w:rPr>
          <w:rFonts w:asciiTheme="majorHAnsi" w:hAnsiTheme="majorHAnsi" w:cs="Arial"/>
          <w:i/>
          <w:sz w:val="22"/>
          <w:szCs w:val="22"/>
        </w:rPr>
        <w:t>boek God is niet omvergeworpen</w:t>
      </w:r>
      <w:r>
        <w:rPr>
          <w:rFonts w:asciiTheme="majorHAnsi" w:hAnsiTheme="majorHAnsi" w:cs="Arial"/>
          <w:sz w:val="22"/>
          <w:szCs w:val="22"/>
        </w:rPr>
        <w:t xml:space="preserve">, </w:t>
      </w:r>
      <w:proofErr w:type="spellStart"/>
      <w:r>
        <w:rPr>
          <w:rFonts w:asciiTheme="majorHAnsi" w:hAnsiTheme="majorHAnsi" w:cs="Arial"/>
          <w:sz w:val="22"/>
          <w:szCs w:val="22"/>
        </w:rPr>
        <w:t>Michailbrzezinski</w:t>
      </w:r>
      <w:proofErr w:type="spellEnd"/>
      <w:r>
        <w:rPr>
          <w:rFonts w:asciiTheme="majorHAnsi" w:hAnsiTheme="majorHAnsi" w:cs="Arial"/>
          <w:sz w:val="22"/>
          <w:szCs w:val="22"/>
        </w:rPr>
        <w:t xml:space="preserve">, 20 mei 2013 </w:t>
      </w:r>
    </w:p>
    <w:p w14:paraId="0F20A7E9" w14:textId="77777777" w:rsidR="007949B2" w:rsidRPr="007C3E29" w:rsidRDefault="00504A00" w:rsidP="007949B2">
      <w:pPr>
        <w:spacing w:line="360" w:lineRule="auto"/>
        <w:rPr>
          <w:rFonts w:asciiTheme="majorHAnsi" w:hAnsiTheme="majorHAnsi" w:cs="Arial"/>
          <w:sz w:val="22"/>
          <w:szCs w:val="22"/>
        </w:rPr>
      </w:pPr>
      <w:hyperlink r:id="rId29" w:history="1">
        <w:r w:rsidR="007949B2" w:rsidRPr="007C3E29">
          <w:rPr>
            <w:rStyle w:val="Hyperlink"/>
            <w:rFonts w:asciiTheme="majorHAnsi" w:hAnsiTheme="majorHAnsi" w:cs="Arial"/>
            <w:color w:val="auto"/>
            <w:sz w:val="22"/>
            <w:szCs w:val="22"/>
            <w:u w:val="none"/>
          </w:rPr>
          <w:t>http://www.michalbrzezinski.org/bioart/michal-brzezinski/inspirations/kazimir-malevich-bog-ne-skinut-iskusstvo-tserkov-fabrika-1922-russian</w:t>
        </w:r>
      </w:hyperlink>
    </w:p>
    <w:p w14:paraId="72D65C13" w14:textId="77777777" w:rsidR="007949B2" w:rsidRDefault="007949B2" w:rsidP="007949B2">
      <w:pPr>
        <w:spacing w:line="360" w:lineRule="auto"/>
        <w:rPr>
          <w:rFonts w:asciiTheme="majorHAnsi" w:hAnsiTheme="majorHAnsi" w:cs="Arial"/>
          <w:sz w:val="22"/>
          <w:szCs w:val="22"/>
        </w:rPr>
      </w:pPr>
      <w:r>
        <w:rPr>
          <w:rFonts w:asciiTheme="majorHAnsi" w:hAnsiTheme="majorHAnsi" w:cs="Arial"/>
          <w:sz w:val="22"/>
          <w:szCs w:val="22"/>
        </w:rPr>
        <w:t xml:space="preserve">- </w:t>
      </w:r>
      <w:r w:rsidRPr="00A26D42">
        <w:rPr>
          <w:rFonts w:asciiTheme="majorHAnsi" w:hAnsiTheme="majorHAnsi" w:cs="Arial"/>
          <w:i/>
          <w:sz w:val="22"/>
          <w:szCs w:val="22"/>
        </w:rPr>
        <w:t xml:space="preserve">Over nationale identiteit, </w:t>
      </w:r>
      <w:r>
        <w:rPr>
          <w:rFonts w:asciiTheme="majorHAnsi" w:hAnsiTheme="majorHAnsi" w:cs="Arial"/>
          <w:sz w:val="22"/>
          <w:szCs w:val="22"/>
        </w:rPr>
        <w:t>dare.uva.nl, 20 november 2012</w:t>
      </w:r>
    </w:p>
    <w:p w14:paraId="24973B37" w14:textId="77777777" w:rsidR="007949B2" w:rsidRPr="00D9097B" w:rsidRDefault="007949B2" w:rsidP="007949B2">
      <w:pPr>
        <w:spacing w:line="360" w:lineRule="auto"/>
        <w:rPr>
          <w:rFonts w:asciiTheme="majorHAnsi" w:hAnsiTheme="majorHAnsi" w:cs="Arial"/>
          <w:sz w:val="22"/>
          <w:szCs w:val="22"/>
        </w:rPr>
      </w:pPr>
      <w:r w:rsidRPr="00A26D42">
        <w:rPr>
          <w:rFonts w:asciiTheme="majorHAnsi" w:hAnsiTheme="majorHAnsi" w:cs="Arial"/>
          <w:sz w:val="22"/>
          <w:szCs w:val="22"/>
        </w:rPr>
        <w:t>http://dare.uva.nl/document/15444UVA</w:t>
      </w:r>
    </w:p>
    <w:p w14:paraId="103E267B" w14:textId="77777777" w:rsidR="008938B4" w:rsidRDefault="008938B4" w:rsidP="000E5A08">
      <w:pPr>
        <w:spacing w:line="360" w:lineRule="auto"/>
        <w:rPr>
          <w:rFonts w:asciiTheme="majorHAnsi" w:hAnsiTheme="majorHAnsi" w:cs="Arial"/>
          <w:sz w:val="22"/>
          <w:szCs w:val="22"/>
          <w:u w:val="single"/>
        </w:rPr>
      </w:pPr>
    </w:p>
    <w:p w14:paraId="0013E36B" w14:textId="77777777" w:rsidR="004C2435" w:rsidRDefault="004C2435" w:rsidP="000E5A08">
      <w:pPr>
        <w:spacing w:line="360" w:lineRule="auto"/>
        <w:rPr>
          <w:rFonts w:asciiTheme="majorHAnsi" w:hAnsiTheme="majorHAnsi" w:cs="Arial"/>
          <w:sz w:val="22"/>
          <w:szCs w:val="22"/>
          <w:u w:val="single"/>
        </w:rPr>
      </w:pPr>
    </w:p>
    <w:p w14:paraId="56E2A580" w14:textId="2DA67DE8" w:rsidR="00A95D22" w:rsidRPr="006641CD" w:rsidRDefault="00A95D22" w:rsidP="000E5A08">
      <w:pPr>
        <w:spacing w:line="360" w:lineRule="auto"/>
        <w:rPr>
          <w:rFonts w:asciiTheme="majorHAnsi" w:hAnsiTheme="majorHAnsi" w:cs="Arial"/>
          <w:sz w:val="22"/>
          <w:szCs w:val="22"/>
        </w:rPr>
      </w:pPr>
    </w:p>
    <w:p w14:paraId="7E93DF1D" w14:textId="77777777" w:rsidR="000C0D47" w:rsidRDefault="000C0D47" w:rsidP="000E5A08">
      <w:pPr>
        <w:spacing w:line="360" w:lineRule="auto"/>
        <w:rPr>
          <w:rFonts w:asciiTheme="majorHAnsi" w:hAnsiTheme="majorHAnsi"/>
          <w:sz w:val="20"/>
          <w:szCs w:val="20"/>
          <w:lang w:eastAsia="ja-JP"/>
        </w:rPr>
      </w:pPr>
    </w:p>
    <w:p w14:paraId="5ECAB46E" w14:textId="77777777" w:rsidR="00076724" w:rsidRPr="006641CD" w:rsidRDefault="00076724" w:rsidP="000E5A08">
      <w:pPr>
        <w:spacing w:line="360" w:lineRule="auto"/>
        <w:rPr>
          <w:rFonts w:asciiTheme="majorHAnsi" w:hAnsiTheme="majorHAnsi"/>
          <w:sz w:val="20"/>
          <w:szCs w:val="20"/>
          <w:lang w:eastAsia="ja-JP"/>
        </w:rPr>
      </w:pPr>
    </w:p>
    <w:sectPr w:rsidR="00076724" w:rsidRPr="006641CD" w:rsidSect="00504A00">
      <w:footerReference w:type="even" r:id="rId30"/>
      <w:footerReference w:type="default" r:id="rId31"/>
      <w:pgSz w:w="11900" w:h="16840"/>
      <w:pgMar w:top="1440" w:right="1800" w:bottom="1440" w:left="1800" w:header="708" w:footer="708" w:gutter="0"/>
      <w:pgNumType w:start="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078A4" w14:textId="77777777" w:rsidR="000E5A08" w:rsidRDefault="000E5A08" w:rsidP="00562FC3">
      <w:r>
        <w:separator/>
      </w:r>
    </w:p>
  </w:endnote>
  <w:endnote w:type="continuationSeparator" w:id="0">
    <w:p w14:paraId="461D54B3" w14:textId="77777777" w:rsidR="000E5A08" w:rsidRDefault="000E5A08" w:rsidP="00562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22E96" w14:textId="77777777" w:rsidR="000E5A08" w:rsidRDefault="000E5A08" w:rsidP="00504A0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ADE0E29" w14:textId="77777777" w:rsidR="000E5A08" w:rsidRDefault="000E5A08" w:rsidP="007572D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6993B" w14:textId="77777777" w:rsidR="000E5A08" w:rsidRDefault="000E5A08" w:rsidP="00504A0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04A00">
      <w:rPr>
        <w:rStyle w:val="Paginanummer"/>
        <w:noProof/>
      </w:rPr>
      <w:t>1</w:t>
    </w:r>
    <w:r>
      <w:rPr>
        <w:rStyle w:val="Paginanummer"/>
      </w:rPr>
      <w:fldChar w:fldCharType="end"/>
    </w:r>
  </w:p>
  <w:p w14:paraId="403E54C3" w14:textId="77777777" w:rsidR="000E5A08" w:rsidRDefault="000E5A08" w:rsidP="007572DC">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232A76" w14:textId="77777777" w:rsidR="000E5A08" w:rsidRDefault="000E5A08" w:rsidP="00562FC3">
      <w:r>
        <w:separator/>
      </w:r>
    </w:p>
  </w:footnote>
  <w:footnote w:type="continuationSeparator" w:id="0">
    <w:p w14:paraId="0B79209E" w14:textId="77777777" w:rsidR="000E5A08" w:rsidRDefault="000E5A08" w:rsidP="00562FC3">
      <w:r>
        <w:continuationSeparator/>
      </w:r>
    </w:p>
  </w:footnote>
  <w:footnote w:id="1">
    <w:p w14:paraId="16F8631F" w14:textId="4CD8B5BB" w:rsidR="000E5A08" w:rsidRPr="007D59BB" w:rsidRDefault="000E5A08" w:rsidP="006A282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Kunst en religie, 2002: 7</w:t>
      </w:r>
    </w:p>
  </w:footnote>
  <w:footnote w:id="2">
    <w:p w14:paraId="686B0CD1" w14:textId="30577316"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Gerrits, 2001: 173</w:t>
      </w:r>
    </w:p>
  </w:footnote>
  <w:footnote w:id="3">
    <w:p w14:paraId="6B850061" w14:textId="43D48A2F"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173</w:t>
      </w:r>
    </w:p>
  </w:footnote>
  <w:footnote w:id="4">
    <w:p w14:paraId="3C8D0C19" w14:textId="139A333A" w:rsidR="000E5A08" w:rsidRPr="007D59BB" w:rsidRDefault="000E5A08">
      <w:pPr>
        <w:pStyle w:val="Voetnoottekst"/>
        <w:rPr>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De grote Utopie, 1992: 56</w:t>
      </w:r>
    </w:p>
  </w:footnote>
  <w:footnote w:id="5">
    <w:p w14:paraId="0DE08180" w14:textId="77777777" w:rsidR="000E5A08" w:rsidRPr="00E57398" w:rsidRDefault="000E5A08" w:rsidP="00AC1B26">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Kunst en religie, 2002: 26</w:t>
      </w:r>
    </w:p>
  </w:footnote>
  <w:footnote w:id="6">
    <w:p w14:paraId="3BF6A43F" w14:textId="50BD72E8"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Shukman</w:t>
      </w:r>
      <w:proofErr w:type="spellEnd"/>
      <w:r w:rsidRPr="007D59BB">
        <w:rPr>
          <w:rFonts w:asciiTheme="majorHAnsi" w:hAnsiTheme="majorHAnsi"/>
          <w:sz w:val="18"/>
          <w:szCs w:val="18"/>
        </w:rPr>
        <w:t>, 2002: 15</w:t>
      </w:r>
    </w:p>
  </w:footnote>
  <w:footnote w:id="7">
    <w:p w14:paraId="7C183842" w14:textId="5827DE56"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15</w:t>
      </w:r>
    </w:p>
  </w:footnote>
  <w:footnote w:id="8">
    <w:p w14:paraId="081C137D" w14:textId="77777777" w:rsidR="000E5A08" w:rsidRPr="007D59BB" w:rsidRDefault="000E5A08" w:rsidP="00E5739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Fachereau</w:t>
      </w:r>
      <w:proofErr w:type="spellEnd"/>
      <w:r w:rsidRPr="007D59BB">
        <w:rPr>
          <w:rFonts w:asciiTheme="majorHAnsi" w:hAnsiTheme="majorHAnsi"/>
          <w:sz w:val="18"/>
          <w:szCs w:val="18"/>
        </w:rPr>
        <w:t>, 1994: 8</w:t>
      </w:r>
    </w:p>
  </w:footnote>
  <w:footnote w:id="9">
    <w:p w14:paraId="3824580F" w14:textId="77777777" w:rsidR="000E5A08" w:rsidRPr="007D59BB" w:rsidRDefault="000E5A08" w:rsidP="00E5739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Kovtoen,1993: 7</w:t>
      </w:r>
    </w:p>
  </w:footnote>
  <w:footnote w:id="10">
    <w:p w14:paraId="6B333F1B" w14:textId="4FC5CD71"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Kunst en religie, 2002: 27</w:t>
      </w:r>
    </w:p>
  </w:footnote>
  <w:footnote w:id="11">
    <w:p w14:paraId="31AFC3B0" w14:textId="2DBCE2A4" w:rsidR="000E5A08" w:rsidRPr="00E57398" w:rsidRDefault="000E5A08">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Kovtoen</w:t>
      </w:r>
      <w:proofErr w:type="spellEnd"/>
      <w:r w:rsidRPr="007D59BB">
        <w:rPr>
          <w:rFonts w:asciiTheme="majorHAnsi" w:hAnsiTheme="majorHAnsi"/>
          <w:sz w:val="18"/>
          <w:szCs w:val="18"/>
        </w:rPr>
        <w:t>, 1993: 43</w:t>
      </w:r>
    </w:p>
  </w:footnote>
  <w:footnote w:id="12">
    <w:p w14:paraId="409D0810" w14:textId="77777777" w:rsidR="000E5A08" w:rsidRPr="007D59BB" w:rsidRDefault="000E5A08" w:rsidP="00BF77F5">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Kunst en religie, 2002: 15</w:t>
      </w:r>
    </w:p>
  </w:footnote>
  <w:footnote w:id="13">
    <w:p w14:paraId="31F850F1" w14:textId="313D1D46" w:rsidR="000E5A08" w:rsidRPr="007D59BB" w:rsidRDefault="000E5A08" w:rsidP="009740C2">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8</w:t>
      </w:r>
    </w:p>
  </w:footnote>
  <w:footnote w:id="14">
    <w:p w14:paraId="1E45FC4E" w14:textId="7CF1B15C" w:rsidR="000E5A08" w:rsidRPr="007D59BB" w:rsidRDefault="000E5A08" w:rsidP="009740C2">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8</w:t>
      </w:r>
    </w:p>
  </w:footnote>
  <w:footnote w:id="15">
    <w:p w14:paraId="4B275EFE" w14:textId="77777777" w:rsidR="000E5A08" w:rsidRPr="007D59BB" w:rsidRDefault="000E5A08" w:rsidP="006619BE">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From</w:t>
      </w:r>
      <w:proofErr w:type="spellEnd"/>
      <w:r w:rsidRPr="007D59BB">
        <w:rPr>
          <w:rFonts w:asciiTheme="majorHAnsi" w:hAnsiTheme="majorHAnsi"/>
          <w:sz w:val="18"/>
          <w:szCs w:val="18"/>
        </w:rPr>
        <w:t xml:space="preserve"> Russia, 2008: 170</w:t>
      </w:r>
    </w:p>
  </w:footnote>
  <w:footnote w:id="16">
    <w:p w14:paraId="4362D315" w14:textId="730D97C8"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Dempsey</w:t>
      </w:r>
      <w:proofErr w:type="spellEnd"/>
      <w:r w:rsidRPr="007D59BB">
        <w:rPr>
          <w:rFonts w:asciiTheme="majorHAnsi" w:hAnsiTheme="majorHAnsi"/>
          <w:sz w:val="18"/>
          <w:szCs w:val="18"/>
        </w:rPr>
        <w:t>, 2005: 18</w:t>
      </w:r>
    </w:p>
  </w:footnote>
  <w:footnote w:id="17">
    <w:p w14:paraId="4EFB5ECF" w14:textId="5B962073" w:rsidR="000E5A08" w:rsidRPr="00DA2919" w:rsidRDefault="000E5A08">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Kazimir</w:t>
      </w:r>
      <w:proofErr w:type="spellEnd"/>
      <w:r w:rsidRPr="007D59BB">
        <w:rPr>
          <w:rFonts w:asciiTheme="majorHAnsi" w:hAnsiTheme="majorHAnsi"/>
          <w:sz w:val="18"/>
          <w:szCs w:val="18"/>
        </w:rPr>
        <w:t xml:space="preserve"> Malévich 1878 - 1935, 1989: 67</w:t>
      </w:r>
    </w:p>
  </w:footnote>
  <w:footnote w:id="18">
    <w:p w14:paraId="5F04BC0E" w14:textId="4C2A47E8"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Kazimir</w:t>
      </w:r>
      <w:proofErr w:type="spellEnd"/>
      <w:r w:rsidRPr="007D59BB">
        <w:rPr>
          <w:rFonts w:asciiTheme="majorHAnsi" w:hAnsiTheme="majorHAnsi"/>
          <w:sz w:val="18"/>
          <w:szCs w:val="18"/>
        </w:rPr>
        <w:t xml:space="preserve"> Malévich 1878 - 1935, 1989: 66</w:t>
      </w:r>
    </w:p>
  </w:footnote>
  <w:footnote w:id="19">
    <w:p w14:paraId="16E31CD1" w14:textId="0B1808CC" w:rsidR="000E5A08" w:rsidRPr="00770BC1" w:rsidRDefault="000E5A08">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Dempsey</w:t>
      </w:r>
      <w:proofErr w:type="spellEnd"/>
      <w:r w:rsidRPr="007D59BB">
        <w:rPr>
          <w:rFonts w:asciiTheme="majorHAnsi" w:hAnsiTheme="majorHAnsi"/>
          <w:sz w:val="18"/>
          <w:szCs w:val="18"/>
        </w:rPr>
        <w:t>, 2005: 83</w:t>
      </w:r>
    </w:p>
  </w:footnote>
  <w:footnote w:id="20">
    <w:p w14:paraId="4EE5FC5A" w14:textId="5263DF37"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13</w:t>
      </w:r>
    </w:p>
  </w:footnote>
  <w:footnote w:id="21">
    <w:p w14:paraId="380C9AB8" w14:textId="12324E9D" w:rsidR="000E5A08" w:rsidRPr="007D59BB" w:rsidRDefault="000E5A08" w:rsidP="00FE3C4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16</w:t>
      </w:r>
    </w:p>
  </w:footnote>
  <w:footnote w:id="22">
    <w:p w14:paraId="3E3266D9" w14:textId="77777777" w:rsidR="000E5A08" w:rsidRPr="0085589C" w:rsidRDefault="000E5A08" w:rsidP="003154AE">
      <w:pPr>
        <w:pStyle w:val="Voetnoottekst"/>
        <w:rPr>
          <w:rFonts w:asciiTheme="majorHAnsi" w:hAnsiTheme="majorHAnsi"/>
          <w:sz w:val="20"/>
          <w:szCs w:val="20"/>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Kazimir</w:t>
      </w:r>
      <w:proofErr w:type="spellEnd"/>
      <w:r w:rsidRPr="007D59BB">
        <w:rPr>
          <w:rFonts w:asciiTheme="majorHAnsi" w:hAnsiTheme="majorHAnsi"/>
          <w:sz w:val="18"/>
          <w:szCs w:val="18"/>
        </w:rPr>
        <w:t xml:space="preserve"> Malévich 1878 - 1935, 1989: 165</w:t>
      </w:r>
    </w:p>
  </w:footnote>
  <w:footnote w:id="23">
    <w:p w14:paraId="2906B86C" w14:textId="6B9A3C76" w:rsidR="000E5A08" w:rsidRPr="007D59BB" w:rsidRDefault="000E5A08">
      <w:pPr>
        <w:pStyle w:val="Voetnoottekst"/>
        <w:rPr>
          <w:sz w:val="18"/>
          <w:szCs w:val="18"/>
        </w:rPr>
      </w:pPr>
      <w:r w:rsidRPr="007D59BB">
        <w:rPr>
          <w:rStyle w:val="Voetnootmarkering"/>
          <w:sz w:val="18"/>
          <w:szCs w:val="18"/>
        </w:rPr>
        <w:footnoteRef/>
      </w:r>
      <w:r w:rsidRPr="007D59BB">
        <w:rPr>
          <w:sz w:val="18"/>
          <w:szCs w:val="18"/>
        </w:rPr>
        <w:t xml:space="preserve"> </w:t>
      </w:r>
      <w:proofErr w:type="spellStart"/>
      <w:r w:rsidRPr="007D59BB">
        <w:rPr>
          <w:rFonts w:asciiTheme="majorHAnsi" w:hAnsiTheme="majorHAnsi"/>
          <w:sz w:val="18"/>
          <w:szCs w:val="18"/>
        </w:rPr>
        <w:t>Kazimir</w:t>
      </w:r>
      <w:proofErr w:type="spellEnd"/>
      <w:r w:rsidRPr="007D59BB">
        <w:rPr>
          <w:rFonts w:asciiTheme="majorHAnsi" w:hAnsiTheme="majorHAnsi"/>
          <w:sz w:val="18"/>
          <w:szCs w:val="18"/>
        </w:rPr>
        <w:t xml:space="preserve"> Malévich 1878 - 1935, 1989: 69</w:t>
      </w:r>
    </w:p>
  </w:footnote>
  <w:footnote w:id="24">
    <w:p w14:paraId="5EB90E3E" w14:textId="73B25691"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cs="Arial"/>
          <w:sz w:val="18"/>
          <w:szCs w:val="18"/>
        </w:rPr>
        <w:t>Bowlt, J.E., 1976: 118</w:t>
      </w:r>
    </w:p>
  </w:footnote>
  <w:footnote w:id="25">
    <w:p w14:paraId="7F44A42C" w14:textId="45A44740" w:rsidR="000E5A08" w:rsidRPr="007D59BB" w:rsidRDefault="000E5A08" w:rsidP="00AC2265">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From</w:t>
      </w:r>
      <w:proofErr w:type="spellEnd"/>
      <w:r w:rsidRPr="007D59BB">
        <w:rPr>
          <w:rFonts w:asciiTheme="majorHAnsi" w:hAnsiTheme="majorHAnsi"/>
          <w:sz w:val="18"/>
          <w:szCs w:val="18"/>
        </w:rPr>
        <w:t xml:space="preserve"> Russia, 2008: 168</w:t>
      </w:r>
    </w:p>
  </w:footnote>
  <w:footnote w:id="26">
    <w:p w14:paraId="4C83820A" w14:textId="4A9849DD" w:rsidR="000E5A08" w:rsidRPr="00D97AC2" w:rsidRDefault="000E5A08">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170</w:t>
      </w:r>
    </w:p>
  </w:footnote>
  <w:footnote w:id="27">
    <w:p w14:paraId="67392CFA" w14:textId="75F51FFE"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Delrue</w:t>
      </w:r>
      <w:proofErr w:type="spellEnd"/>
      <w:r w:rsidRPr="007D59BB">
        <w:rPr>
          <w:rFonts w:asciiTheme="majorHAnsi" w:hAnsiTheme="majorHAnsi"/>
          <w:sz w:val="18"/>
          <w:szCs w:val="18"/>
        </w:rPr>
        <w:t>, 2006: 138</w:t>
      </w:r>
    </w:p>
  </w:footnote>
  <w:footnote w:id="28">
    <w:p w14:paraId="106AD21A" w14:textId="306FF14D" w:rsidR="000E5A08" w:rsidRPr="007D59BB" w:rsidRDefault="000E5A08" w:rsidP="008A4E54">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21</w:t>
      </w:r>
    </w:p>
  </w:footnote>
  <w:footnote w:id="29">
    <w:p w14:paraId="316FD4D5" w14:textId="6BD1BA4E"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Shukman</w:t>
      </w:r>
      <w:proofErr w:type="spellEnd"/>
      <w:r w:rsidRPr="007D59BB">
        <w:rPr>
          <w:rFonts w:asciiTheme="majorHAnsi" w:hAnsiTheme="majorHAnsi"/>
          <w:sz w:val="18"/>
          <w:szCs w:val="18"/>
        </w:rPr>
        <w:t>, 2002: 72</w:t>
      </w:r>
    </w:p>
  </w:footnote>
  <w:footnote w:id="30">
    <w:p w14:paraId="25520FAD" w14:textId="77777777" w:rsidR="000E5A08" w:rsidRPr="0097569E" w:rsidRDefault="000E5A08" w:rsidP="001B3B36">
      <w:pPr>
        <w:pStyle w:val="Voetnoottekst"/>
        <w:rPr>
          <w:rFonts w:asciiTheme="majorHAnsi" w:hAnsiTheme="majorHAnsi"/>
          <w:sz w:val="20"/>
          <w:szCs w:val="20"/>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Gerrits, 2001: 174</w:t>
      </w:r>
    </w:p>
  </w:footnote>
  <w:footnote w:id="31">
    <w:p w14:paraId="583026F4" w14:textId="77777777" w:rsidR="000E5A08" w:rsidRPr="007D59BB" w:rsidRDefault="000E5A08" w:rsidP="001B3B36">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36</w:t>
      </w:r>
    </w:p>
  </w:footnote>
  <w:footnote w:id="32">
    <w:p w14:paraId="18221E42" w14:textId="38EBAF64"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Grever</w:t>
      </w:r>
      <w:proofErr w:type="spellEnd"/>
      <w:r w:rsidRPr="007D59BB">
        <w:rPr>
          <w:rFonts w:asciiTheme="majorHAnsi" w:hAnsiTheme="majorHAnsi"/>
          <w:sz w:val="18"/>
          <w:szCs w:val="18"/>
        </w:rPr>
        <w:t>, 2007: 9</w:t>
      </w:r>
    </w:p>
  </w:footnote>
  <w:footnote w:id="33">
    <w:p w14:paraId="1ED4B7DC" w14:textId="7AE8446E"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Shukman</w:t>
      </w:r>
      <w:proofErr w:type="spellEnd"/>
      <w:r w:rsidRPr="007D59BB">
        <w:rPr>
          <w:rFonts w:asciiTheme="majorHAnsi" w:hAnsiTheme="majorHAnsi"/>
          <w:sz w:val="18"/>
          <w:szCs w:val="18"/>
        </w:rPr>
        <w:t>, 2002: 117</w:t>
      </w:r>
    </w:p>
  </w:footnote>
  <w:footnote w:id="34">
    <w:p w14:paraId="253EEBAB" w14:textId="58EF1E2E" w:rsidR="000E5A08" w:rsidRPr="007D59BB" w:rsidRDefault="000E5A08" w:rsidP="00DF374D">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115</w:t>
      </w:r>
    </w:p>
  </w:footnote>
  <w:footnote w:id="35">
    <w:p w14:paraId="774664B5" w14:textId="40B9A8C5" w:rsidR="000E5A08" w:rsidRPr="007D59BB" w:rsidRDefault="000E5A08" w:rsidP="00DF374D">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27</w:t>
      </w:r>
    </w:p>
  </w:footnote>
  <w:footnote w:id="36">
    <w:p w14:paraId="68937B35" w14:textId="22829790" w:rsidR="000E5A08" w:rsidRPr="007D59BB" w:rsidRDefault="000E5A08" w:rsidP="00D0085E">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7</w:t>
      </w:r>
    </w:p>
  </w:footnote>
  <w:footnote w:id="37">
    <w:p w14:paraId="509ABCF3" w14:textId="77777777" w:rsidR="000E5A08" w:rsidRPr="007D59BB" w:rsidRDefault="000E5A08" w:rsidP="005D3BED">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Gay, 2007: 387</w:t>
      </w:r>
    </w:p>
  </w:footnote>
  <w:footnote w:id="38">
    <w:p w14:paraId="656F7F7B" w14:textId="1685BFCB" w:rsidR="000E5A08" w:rsidRPr="007D59BB" w:rsidRDefault="000E5A08" w:rsidP="009D023A">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26</w:t>
      </w:r>
    </w:p>
  </w:footnote>
  <w:footnote w:id="39">
    <w:p w14:paraId="715A59A6" w14:textId="6865BFF9"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28</w:t>
      </w:r>
    </w:p>
  </w:footnote>
  <w:footnote w:id="40">
    <w:p w14:paraId="57EB7ADD" w14:textId="518A31E9" w:rsidR="000E5A08" w:rsidRPr="007D59BB" w:rsidRDefault="000E5A08" w:rsidP="009C5BC4">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Kazimir</w:t>
      </w:r>
      <w:proofErr w:type="spellEnd"/>
      <w:r w:rsidRPr="007D59BB">
        <w:rPr>
          <w:rFonts w:asciiTheme="majorHAnsi" w:hAnsiTheme="majorHAnsi"/>
          <w:sz w:val="18"/>
          <w:szCs w:val="18"/>
        </w:rPr>
        <w:t xml:space="preserve"> Malévich 1878 - 1935, 1989: 62</w:t>
      </w:r>
    </w:p>
  </w:footnote>
  <w:footnote w:id="41">
    <w:p w14:paraId="12ECF693" w14:textId="32DC969A" w:rsidR="000E5A08" w:rsidRDefault="000E5A08" w:rsidP="00842EF3">
      <w:pPr>
        <w:pStyle w:val="Voetnoottekst"/>
      </w:pPr>
      <w:r w:rsidRPr="007D59BB">
        <w:rPr>
          <w:rStyle w:val="Voetnootmarkering"/>
          <w:sz w:val="18"/>
          <w:szCs w:val="18"/>
        </w:rPr>
        <w:footnoteRef/>
      </w:r>
      <w:r w:rsidRPr="007D59BB">
        <w:rPr>
          <w:sz w:val="18"/>
          <w:szCs w:val="18"/>
        </w:rPr>
        <w:t xml:space="preserve"> </w:t>
      </w:r>
      <w:r w:rsidRPr="007D59BB">
        <w:rPr>
          <w:rFonts w:asciiTheme="majorHAnsi" w:hAnsiTheme="majorHAnsi"/>
          <w:sz w:val="18"/>
          <w:szCs w:val="18"/>
        </w:rPr>
        <w:t>Gray, 1962: 271</w:t>
      </w:r>
    </w:p>
  </w:footnote>
  <w:footnote w:id="42">
    <w:p w14:paraId="7D6E2303" w14:textId="77777777" w:rsidR="000E5A08" w:rsidRPr="007D59BB" w:rsidRDefault="000E5A08" w:rsidP="00B17C52">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Kazimir</w:t>
      </w:r>
      <w:proofErr w:type="spellEnd"/>
      <w:r w:rsidRPr="007D59BB">
        <w:rPr>
          <w:rFonts w:asciiTheme="majorHAnsi" w:hAnsiTheme="majorHAnsi"/>
          <w:sz w:val="18"/>
          <w:szCs w:val="18"/>
        </w:rPr>
        <w:t xml:space="preserve"> Malévich 1878 - 1935, 1989: 118</w:t>
      </w:r>
    </w:p>
  </w:footnote>
  <w:footnote w:id="43">
    <w:p w14:paraId="2B8E30DD" w14:textId="1F99B886"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Grever</w:t>
      </w:r>
      <w:proofErr w:type="spellEnd"/>
      <w:r w:rsidRPr="007D59BB">
        <w:rPr>
          <w:rFonts w:asciiTheme="majorHAnsi" w:hAnsiTheme="majorHAnsi"/>
          <w:sz w:val="18"/>
          <w:szCs w:val="18"/>
        </w:rPr>
        <w:t>, 2007: 26</w:t>
      </w:r>
    </w:p>
  </w:footnote>
  <w:footnote w:id="44">
    <w:p w14:paraId="71344D86" w14:textId="77777777" w:rsidR="000E5A08" w:rsidRPr="007D59BB" w:rsidRDefault="000E5A08" w:rsidP="001B3B36">
      <w:pPr>
        <w:pStyle w:val="Voetnoottekst"/>
        <w:rPr>
          <w:rFonts w:asciiTheme="majorHAnsi" w:hAnsiTheme="majorHAnsi" w:cs="Arial"/>
          <w:sz w:val="18"/>
          <w:szCs w:val="18"/>
        </w:rPr>
      </w:pPr>
      <w:r w:rsidRPr="007D59BB">
        <w:rPr>
          <w:rStyle w:val="Voetnootmarkering"/>
          <w:rFonts w:asciiTheme="majorHAnsi" w:hAnsiTheme="majorHAnsi" w:cs="Arial"/>
          <w:sz w:val="18"/>
          <w:szCs w:val="18"/>
        </w:rPr>
        <w:footnoteRef/>
      </w:r>
      <w:r w:rsidRPr="007D59BB">
        <w:rPr>
          <w:rFonts w:asciiTheme="majorHAnsi" w:hAnsiTheme="majorHAnsi" w:cs="Arial"/>
          <w:sz w:val="18"/>
          <w:szCs w:val="18"/>
        </w:rPr>
        <w:t xml:space="preserve"> </w:t>
      </w:r>
      <w:proofErr w:type="spellStart"/>
      <w:r w:rsidRPr="007D59BB">
        <w:rPr>
          <w:rFonts w:asciiTheme="majorHAnsi" w:hAnsiTheme="majorHAnsi" w:cs="Arial"/>
          <w:sz w:val="18"/>
          <w:szCs w:val="18"/>
        </w:rPr>
        <w:t>Delrue</w:t>
      </w:r>
      <w:proofErr w:type="spellEnd"/>
      <w:r w:rsidRPr="007D59BB">
        <w:rPr>
          <w:rFonts w:asciiTheme="majorHAnsi" w:hAnsiTheme="majorHAnsi" w:cs="Arial"/>
          <w:sz w:val="18"/>
          <w:szCs w:val="18"/>
        </w:rPr>
        <w:t xml:space="preserve">, 2006: 139 </w:t>
      </w:r>
    </w:p>
  </w:footnote>
  <w:footnote w:id="45">
    <w:p w14:paraId="7E8EF5AD" w14:textId="7D30C663" w:rsidR="000E5A08" w:rsidRPr="007D59BB" w:rsidRDefault="000E5A08" w:rsidP="001B3B36">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Kovtoen</w:t>
      </w:r>
      <w:proofErr w:type="spellEnd"/>
      <w:r w:rsidRPr="007D59BB">
        <w:rPr>
          <w:rFonts w:asciiTheme="majorHAnsi" w:hAnsiTheme="majorHAnsi"/>
          <w:sz w:val="18"/>
          <w:szCs w:val="18"/>
        </w:rPr>
        <w:t>, 1993: 53</w:t>
      </w:r>
    </w:p>
  </w:footnote>
  <w:footnote w:id="46">
    <w:p w14:paraId="4D73F28C" w14:textId="50B41DEE" w:rsidR="000E5A08" w:rsidRPr="007D59BB" w:rsidRDefault="000E5A08" w:rsidP="001B3B36">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1993: 54</w:t>
      </w:r>
    </w:p>
  </w:footnote>
  <w:footnote w:id="47">
    <w:p w14:paraId="742CB2B5" w14:textId="466C45EB" w:rsidR="000E5A08" w:rsidRPr="007D59BB" w:rsidRDefault="000E5A08" w:rsidP="001B3B36">
      <w:pPr>
        <w:pStyle w:val="Voetnoottekst"/>
        <w:rPr>
          <w:rFonts w:asciiTheme="majorHAnsi" w:hAnsiTheme="majorHAnsi" w:cs="Arial"/>
          <w:sz w:val="18"/>
          <w:szCs w:val="18"/>
        </w:rPr>
      </w:pPr>
      <w:r w:rsidRPr="007D59BB">
        <w:rPr>
          <w:rStyle w:val="Voetnootmarkering"/>
          <w:rFonts w:asciiTheme="majorHAnsi" w:hAnsiTheme="majorHAnsi" w:cs="Arial"/>
          <w:sz w:val="18"/>
          <w:szCs w:val="18"/>
        </w:rPr>
        <w:footnoteRef/>
      </w:r>
      <w:r w:rsidRPr="007D59BB">
        <w:rPr>
          <w:rFonts w:asciiTheme="majorHAnsi" w:hAnsiTheme="majorHAnsi" w:cs="Arial"/>
          <w:sz w:val="18"/>
          <w:szCs w:val="18"/>
        </w:rPr>
        <w:t xml:space="preserve"> </w:t>
      </w:r>
      <w:r w:rsidRPr="007D59BB">
        <w:rPr>
          <w:rFonts w:asciiTheme="majorHAnsi" w:hAnsiTheme="majorHAnsi" w:cs="Arial"/>
          <w:sz w:val="18"/>
          <w:szCs w:val="18"/>
        </w:rPr>
        <w:t>ibidem, 1993: 34</w:t>
      </w:r>
    </w:p>
  </w:footnote>
  <w:footnote w:id="48">
    <w:p w14:paraId="71D0BF63" w14:textId="77777777" w:rsidR="000E5A08" w:rsidRPr="003D5172" w:rsidRDefault="000E5A08" w:rsidP="001B3B36">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Kunst en religie, 2002: 17</w:t>
      </w:r>
    </w:p>
  </w:footnote>
  <w:footnote w:id="49">
    <w:p w14:paraId="7AAD7CEE" w14:textId="77777777" w:rsidR="000E5A08" w:rsidRPr="007D59BB" w:rsidRDefault="000E5A08" w:rsidP="00212625">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Gray, 1962: 247</w:t>
      </w:r>
    </w:p>
  </w:footnote>
  <w:footnote w:id="50">
    <w:p w14:paraId="12B424DE" w14:textId="749EFE79" w:rsidR="000E5A08" w:rsidRPr="007D59BB" w:rsidRDefault="000E5A08" w:rsidP="00B17C52">
      <w:pPr>
        <w:pStyle w:val="Voetnoottekst"/>
        <w:rPr>
          <w:sz w:val="18"/>
          <w:szCs w:val="18"/>
        </w:rPr>
      </w:pPr>
      <w:r w:rsidRPr="007D59BB">
        <w:rPr>
          <w:rStyle w:val="Voetnootmarkering"/>
          <w:sz w:val="18"/>
          <w:szCs w:val="18"/>
        </w:rPr>
        <w:footnoteRef/>
      </w:r>
      <w:r w:rsidRPr="007D59BB">
        <w:rPr>
          <w:sz w:val="18"/>
          <w:szCs w:val="18"/>
        </w:rPr>
        <w:t xml:space="preserve"> </w:t>
      </w:r>
      <w:r w:rsidRPr="007D59BB">
        <w:rPr>
          <w:rFonts w:asciiTheme="majorHAnsi" w:hAnsiTheme="majorHAnsi"/>
          <w:sz w:val="18"/>
          <w:szCs w:val="18"/>
        </w:rPr>
        <w:t>Kunst en Religie, 2002; 16</w:t>
      </w:r>
    </w:p>
  </w:footnote>
  <w:footnote w:id="51">
    <w:p w14:paraId="23F7023C" w14:textId="77777777" w:rsidR="000E5A08" w:rsidRPr="007D59BB" w:rsidRDefault="000E5A08" w:rsidP="00B17C52">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29</w:t>
      </w:r>
    </w:p>
  </w:footnote>
  <w:footnote w:id="52">
    <w:p w14:paraId="561D8A5E" w14:textId="00B82FF6" w:rsidR="000E5A08" w:rsidRPr="007D59BB" w:rsidRDefault="000E5A08" w:rsidP="00B17C52">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1994: 33</w:t>
      </w:r>
    </w:p>
  </w:footnote>
  <w:footnote w:id="53">
    <w:p w14:paraId="0B4F4A7C" w14:textId="77777777" w:rsidR="000E5A08" w:rsidRPr="007D59BB" w:rsidRDefault="000E5A08" w:rsidP="001B0809">
      <w:pPr>
        <w:pStyle w:val="Voetnoottekst"/>
        <w:rPr>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Kunst en Religie, 2002: 16</w:t>
      </w:r>
      <w:r w:rsidRPr="007D59BB">
        <w:rPr>
          <w:sz w:val="18"/>
          <w:szCs w:val="18"/>
        </w:rPr>
        <w:t xml:space="preserve"> </w:t>
      </w:r>
    </w:p>
  </w:footnote>
  <w:footnote w:id="54">
    <w:p w14:paraId="29B41028" w14:textId="77777777" w:rsidR="000E5A08" w:rsidRPr="003D5172" w:rsidRDefault="000E5A08" w:rsidP="00E5297E">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xml:space="preserve">, 1994: 31  </w:t>
      </w:r>
    </w:p>
  </w:footnote>
  <w:footnote w:id="55">
    <w:p w14:paraId="31464489" w14:textId="7F45839C"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Klaassen, 2006: 33-36</w:t>
      </w:r>
    </w:p>
  </w:footnote>
  <w:footnote w:id="56">
    <w:p w14:paraId="547919D5" w14:textId="37CC3199"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Gerrits, 2001: 176</w:t>
      </w:r>
    </w:p>
  </w:footnote>
  <w:footnote w:id="57">
    <w:p w14:paraId="797EDB27" w14:textId="23A91A63" w:rsidR="000E5A08" w:rsidRPr="007D59BB" w:rsidRDefault="000E5A08" w:rsidP="006E383B">
      <w:pPr>
        <w:pStyle w:val="Voetnoottekst"/>
        <w:rPr>
          <w:rFonts w:asciiTheme="majorHAnsi" w:hAnsiTheme="majorHAnsi" w:cs="Arial"/>
          <w:sz w:val="18"/>
          <w:szCs w:val="18"/>
        </w:rPr>
      </w:pPr>
      <w:r w:rsidRPr="007D59BB">
        <w:rPr>
          <w:rStyle w:val="Voetnootmarkering"/>
          <w:rFonts w:asciiTheme="majorHAnsi" w:hAnsiTheme="majorHAnsi" w:cs="Arial"/>
          <w:sz w:val="18"/>
          <w:szCs w:val="18"/>
        </w:rPr>
        <w:footnoteRef/>
      </w:r>
      <w:r w:rsidRPr="007D59BB">
        <w:rPr>
          <w:rFonts w:asciiTheme="majorHAnsi" w:hAnsiTheme="majorHAnsi" w:cs="Arial"/>
          <w:sz w:val="18"/>
          <w:szCs w:val="18"/>
        </w:rPr>
        <w:t xml:space="preserve"> </w:t>
      </w:r>
      <w:r w:rsidRPr="007D59BB">
        <w:rPr>
          <w:rFonts w:asciiTheme="majorHAnsi" w:hAnsiTheme="majorHAnsi" w:cs="Arial"/>
          <w:sz w:val="18"/>
          <w:szCs w:val="18"/>
        </w:rPr>
        <w:t>ibidem: 178</w:t>
      </w:r>
    </w:p>
  </w:footnote>
  <w:footnote w:id="58">
    <w:p w14:paraId="12AA6FC4" w14:textId="77777777" w:rsidR="000E5A08" w:rsidRPr="007D59BB" w:rsidRDefault="000E5A08" w:rsidP="006E383B">
      <w:pPr>
        <w:pStyle w:val="Voetnoottekst"/>
        <w:rPr>
          <w:rFonts w:asciiTheme="majorHAnsi" w:hAnsiTheme="majorHAnsi" w:cs="Arial"/>
          <w:sz w:val="18"/>
          <w:szCs w:val="18"/>
        </w:rPr>
      </w:pPr>
      <w:r w:rsidRPr="007D59BB">
        <w:rPr>
          <w:rStyle w:val="Voetnootmarkering"/>
          <w:rFonts w:asciiTheme="majorHAnsi" w:hAnsiTheme="majorHAnsi" w:cs="Arial"/>
          <w:sz w:val="18"/>
          <w:szCs w:val="18"/>
        </w:rPr>
        <w:footnoteRef/>
      </w:r>
      <w:r w:rsidRPr="007D59BB">
        <w:rPr>
          <w:rFonts w:asciiTheme="majorHAnsi" w:hAnsiTheme="majorHAnsi" w:cs="Arial"/>
          <w:sz w:val="18"/>
          <w:szCs w:val="18"/>
        </w:rPr>
        <w:t xml:space="preserve"> </w:t>
      </w:r>
      <w:r w:rsidRPr="007D59BB">
        <w:rPr>
          <w:rFonts w:asciiTheme="majorHAnsi" w:hAnsiTheme="majorHAnsi" w:cs="Arial"/>
          <w:sz w:val="18"/>
          <w:szCs w:val="18"/>
        </w:rPr>
        <w:t>Gerrits, 2001: 179</w:t>
      </w:r>
    </w:p>
  </w:footnote>
  <w:footnote w:id="59">
    <w:p w14:paraId="369A7B36" w14:textId="7D67E6C2" w:rsidR="000E5A08" w:rsidRPr="00992B64" w:rsidRDefault="000E5A08">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33</w:t>
      </w:r>
    </w:p>
  </w:footnote>
  <w:footnote w:id="60">
    <w:p w14:paraId="2F69DA69" w14:textId="3AD39316" w:rsidR="000E5A08" w:rsidRPr="007D59BB" w:rsidRDefault="000E5A08" w:rsidP="003C569C">
      <w:pPr>
        <w:pStyle w:val="Voetnoottekst"/>
        <w:rPr>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Kovtoen</w:t>
      </w:r>
      <w:proofErr w:type="spellEnd"/>
      <w:r w:rsidRPr="007D59BB">
        <w:rPr>
          <w:rFonts w:asciiTheme="majorHAnsi" w:hAnsiTheme="majorHAnsi"/>
          <w:sz w:val="18"/>
          <w:szCs w:val="18"/>
        </w:rPr>
        <w:t>, 1993: 54</w:t>
      </w:r>
    </w:p>
  </w:footnote>
  <w:footnote w:id="61">
    <w:p w14:paraId="33833890" w14:textId="386657C5" w:rsidR="000E5A08" w:rsidRPr="007D59BB" w:rsidRDefault="000E5A08" w:rsidP="00D15F3E">
      <w:pPr>
        <w:pStyle w:val="Voetnoottekst"/>
        <w:rPr>
          <w:rFonts w:asciiTheme="majorHAnsi" w:hAnsiTheme="majorHAnsi" w:cs="Arial"/>
          <w:sz w:val="18"/>
          <w:szCs w:val="18"/>
        </w:rPr>
      </w:pPr>
      <w:r w:rsidRPr="007D59BB">
        <w:rPr>
          <w:rStyle w:val="Voetnootmarkering"/>
          <w:rFonts w:asciiTheme="majorHAnsi" w:hAnsiTheme="majorHAnsi" w:cs="Arial"/>
          <w:sz w:val="18"/>
          <w:szCs w:val="18"/>
        </w:rPr>
        <w:footnoteRef/>
      </w:r>
      <w:r w:rsidRPr="007D59BB">
        <w:rPr>
          <w:rFonts w:asciiTheme="majorHAnsi" w:hAnsiTheme="majorHAnsi" w:cs="Arial"/>
          <w:sz w:val="18"/>
          <w:szCs w:val="18"/>
        </w:rPr>
        <w:t xml:space="preserve"> </w:t>
      </w:r>
      <w:r w:rsidRPr="007D59BB">
        <w:rPr>
          <w:rFonts w:asciiTheme="majorHAnsi" w:hAnsiTheme="majorHAnsi" w:cs="Arial"/>
          <w:sz w:val="18"/>
          <w:szCs w:val="18"/>
        </w:rPr>
        <w:t>Kunst en Religie, 2002: 106</w:t>
      </w:r>
    </w:p>
  </w:footnote>
  <w:footnote w:id="62">
    <w:p w14:paraId="3F1931C8" w14:textId="1B8B9772" w:rsidR="000E5A08" w:rsidRPr="007D59BB" w:rsidRDefault="000E5A08" w:rsidP="008A4E54">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33</w:t>
      </w:r>
    </w:p>
  </w:footnote>
  <w:footnote w:id="63">
    <w:p w14:paraId="5D3AFBBB" w14:textId="6E4E89B3" w:rsidR="000E5A08" w:rsidRPr="004233B7" w:rsidRDefault="000E5A08">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Kunst en Religie, 2002: 17</w:t>
      </w:r>
    </w:p>
  </w:footnote>
  <w:footnote w:id="64">
    <w:p w14:paraId="3A55C9EE" w14:textId="3AD2CDB4"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cs="Arial"/>
          <w:sz w:val="18"/>
          <w:szCs w:val="18"/>
        </w:rPr>
        <w:footnoteRef/>
      </w:r>
      <w:r w:rsidRPr="007D59BB">
        <w:rPr>
          <w:rFonts w:asciiTheme="majorHAnsi" w:hAnsiTheme="majorHAnsi" w:cs="Arial"/>
          <w:sz w:val="18"/>
          <w:szCs w:val="18"/>
        </w:rPr>
        <w:t xml:space="preserve"> </w:t>
      </w:r>
      <w:proofErr w:type="spellStart"/>
      <w:r w:rsidRPr="007D59BB">
        <w:rPr>
          <w:rFonts w:asciiTheme="majorHAnsi" w:hAnsiTheme="majorHAnsi" w:cs="Arial"/>
          <w:sz w:val="18"/>
          <w:szCs w:val="18"/>
        </w:rPr>
        <w:t>From</w:t>
      </w:r>
      <w:proofErr w:type="spellEnd"/>
      <w:r w:rsidRPr="007D59BB">
        <w:rPr>
          <w:rFonts w:asciiTheme="majorHAnsi" w:hAnsiTheme="majorHAnsi" w:cs="Arial"/>
          <w:sz w:val="18"/>
          <w:szCs w:val="18"/>
        </w:rPr>
        <w:t xml:space="preserve"> Russia, 2008: 170</w:t>
      </w:r>
    </w:p>
  </w:footnote>
  <w:footnote w:id="65">
    <w:p w14:paraId="3DDF292C" w14:textId="77777777" w:rsidR="000E5A08" w:rsidRPr="00992B64" w:rsidRDefault="000E5A08" w:rsidP="00610AE2">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proofErr w:type="spellStart"/>
      <w:r w:rsidRPr="007D59BB">
        <w:rPr>
          <w:rFonts w:asciiTheme="majorHAnsi" w:hAnsiTheme="majorHAnsi"/>
          <w:sz w:val="18"/>
          <w:szCs w:val="18"/>
        </w:rPr>
        <w:t>Fauchereau</w:t>
      </w:r>
      <w:proofErr w:type="spellEnd"/>
      <w:r w:rsidRPr="007D59BB">
        <w:rPr>
          <w:rFonts w:asciiTheme="majorHAnsi" w:hAnsiTheme="majorHAnsi"/>
          <w:sz w:val="18"/>
          <w:szCs w:val="18"/>
        </w:rPr>
        <w:t>, 1994: 36</w:t>
      </w:r>
    </w:p>
  </w:footnote>
  <w:footnote w:id="66">
    <w:p w14:paraId="4F2EFAF7" w14:textId="6FF3B169" w:rsidR="000E5A08" w:rsidRPr="007D59BB" w:rsidRDefault="000E5A08">
      <w:pPr>
        <w:pStyle w:val="Voetnoottekst"/>
        <w:rPr>
          <w:rFonts w:asciiTheme="majorHAnsi" w:hAnsiTheme="majorHAnsi"/>
          <w:sz w:val="18"/>
          <w:szCs w:val="18"/>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ibidem: 36</w:t>
      </w:r>
    </w:p>
  </w:footnote>
  <w:footnote w:id="67">
    <w:p w14:paraId="65668702" w14:textId="74B2DB43" w:rsidR="000E5A08" w:rsidRPr="00D65743" w:rsidRDefault="000E5A08">
      <w:pPr>
        <w:pStyle w:val="Voetnoottekst"/>
        <w:rPr>
          <w:rFonts w:asciiTheme="majorHAnsi" w:hAnsiTheme="majorHAnsi"/>
          <w:sz w:val="22"/>
          <w:szCs w:val="22"/>
        </w:rPr>
      </w:pPr>
      <w:r w:rsidRPr="007D59BB">
        <w:rPr>
          <w:rStyle w:val="Voetnootmarkering"/>
          <w:rFonts w:asciiTheme="majorHAnsi" w:hAnsiTheme="majorHAnsi"/>
          <w:sz w:val="18"/>
          <w:szCs w:val="18"/>
        </w:rPr>
        <w:footnoteRef/>
      </w:r>
      <w:r w:rsidRPr="007D59BB">
        <w:rPr>
          <w:rFonts w:asciiTheme="majorHAnsi" w:hAnsiTheme="majorHAnsi"/>
          <w:sz w:val="18"/>
          <w:szCs w:val="18"/>
        </w:rPr>
        <w:t xml:space="preserve"> </w:t>
      </w:r>
      <w:r w:rsidRPr="007D59BB">
        <w:rPr>
          <w:rFonts w:asciiTheme="majorHAnsi" w:hAnsiTheme="majorHAnsi"/>
          <w:sz w:val="18"/>
          <w:szCs w:val="18"/>
        </w:rPr>
        <w:t>kunst en religie, 2002: 17-18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255CD"/>
    <w:multiLevelType w:val="multilevel"/>
    <w:tmpl w:val="72F0E4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1B327E38"/>
    <w:multiLevelType w:val="hybridMultilevel"/>
    <w:tmpl w:val="4E465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481A93"/>
    <w:multiLevelType w:val="hybridMultilevel"/>
    <w:tmpl w:val="F612C9D6"/>
    <w:lvl w:ilvl="0" w:tplc="9ADC979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074252"/>
    <w:multiLevelType w:val="hybridMultilevel"/>
    <w:tmpl w:val="4E465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321D79"/>
    <w:multiLevelType w:val="hybridMultilevel"/>
    <w:tmpl w:val="A9640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A943F5"/>
    <w:multiLevelType w:val="hybridMultilevel"/>
    <w:tmpl w:val="CA5E16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B90B8F"/>
    <w:multiLevelType w:val="hybridMultilevel"/>
    <w:tmpl w:val="2E4A3942"/>
    <w:lvl w:ilvl="0" w:tplc="A3823BA2">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9B553D"/>
    <w:multiLevelType w:val="hybridMultilevel"/>
    <w:tmpl w:val="C9A0B744"/>
    <w:lvl w:ilvl="0" w:tplc="ECA4F1CC">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8E6540"/>
    <w:multiLevelType w:val="hybridMultilevel"/>
    <w:tmpl w:val="54C47DBE"/>
    <w:lvl w:ilvl="0" w:tplc="A90A9456">
      <w:start w:val="3"/>
      <w:numFmt w:val="bullet"/>
      <w:lvlText w:val=""/>
      <w:lvlJc w:val="left"/>
      <w:pPr>
        <w:ind w:left="1080" w:hanging="360"/>
      </w:pPr>
      <w:rPr>
        <w:rFonts w:ascii="Symbol" w:eastAsiaTheme="minorEastAsia" w:hAnsi="Symbol" w:cs="Arial"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A687058"/>
    <w:multiLevelType w:val="hybridMultilevel"/>
    <w:tmpl w:val="E04C7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E9000D"/>
    <w:multiLevelType w:val="hybridMultilevel"/>
    <w:tmpl w:val="4E465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2"/>
  </w:num>
  <w:num w:numId="5">
    <w:abstractNumId w:val="4"/>
  </w:num>
  <w:num w:numId="6">
    <w:abstractNumId w:val="10"/>
  </w:num>
  <w:num w:numId="7">
    <w:abstractNumId w:val="7"/>
  </w:num>
  <w:num w:numId="8">
    <w:abstractNumId w:val="8"/>
  </w:num>
  <w:num w:numId="9">
    <w:abstractNumId w:val="6"/>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proofState w:spelling="clean" w:grammar="clean"/>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321"/>
    <w:rsid w:val="00001C23"/>
    <w:rsid w:val="0000491C"/>
    <w:rsid w:val="00007D5C"/>
    <w:rsid w:val="000113BB"/>
    <w:rsid w:val="000118D0"/>
    <w:rsid w:val="00017308"/>
    <w:rsid w:val="00024556"/>
    <w:rsid w:val="000272CC"/>
    <w:rsid w:val="00032413"/>
    <w:rsid w:val="00033C50"/>
    <w:rsid w:val="00035449"/>
    <w:rsid w:val="00037EE1"/>
    <w:rsid w:val="0004583F"/>
    <w:rsid w:val="00051874"/>
    <w:rsid w:val="00061C5F"/>
    <w:rsid w:val="0006652F"/>
    <w:rsid w:val="0007021D"/>
    <w:rsid w:val="00076724"/>
    <w:rsid w:val="0008164A"/>
    <w:rsid w:val="0008331E"/>
    <w:rsid w:val="00085E0F"/>
    <w:rsid w:val="00091DCC"/>
    <w:rsid w:val="000B326E"/>
    <w:rsid w:val="000B4B39"/>
    <w:rsid w:val="000B559A"/>
    <w:rsid w:val="000B6652"/>
    <w:rsid w:val="000C0D47"/>
    <w:rsid w:val="000C12FC"/>
    <w:rsid w:val="000D2362"/>
    <w:rsid w:val="000D33CA"/>
    <w:rsid w:val="000E010E"/>
    <w:rsid w:val="000E33DE"/>
    <w:rsid w:val="000E5A08"/>
    <w:rsid w:val="000E6F5C"/>
    <w:rsid w:val="000F33BE"/>
    <w:rsid w:val="00101CBD"/>
    <w:rsid w:val="00113984"/>
    <w:rsid w:val="0012680A"/>
    <w:rsid w:val="00131CD0"/>
    <w:rsid w:val="00144158"/>
    <w:rsid w:val="00152134"/>
    <w:rsid w:val="00153EE5"/>
    <w:rsid w:val="00163D92"/>
    <w:rsid w:val="00163FED"/>
    <w:rsid w:val="001710A5"/>
    <w:rsid w:val="00177C5C"/>
    <w:rsid w:val="001836BB"/>
    <w:rsid w:val="00190938"/>
    <w:rsid w:val="001A03B4"/>
    <w:rsid w:val="001A4511"/>
    <w:rsid w:val="001B0809"/>
    <w:rsid w:val="001B3B36"/>
    <w:rsid w:val="001C1B98"/>
    <w:rsid w:val="001C30F4"/>
    <w:rsid w:val="001C3955"/>
    <w:rsid w:val="001C61CA"/>
    <w:rsid w:val="001D2315"/>
    <w:rsid w:val="001E06BA"/>
    <w:rsid w:val="001E540F"/>
    <w:rsid w:val="002055BB"/>
    <w:rsid w:val="00212625"/>
    <w:rsid w:val="002158C3"/>
    <w:rsid w:val="002168D6"/>
    <w:rsid w:val="002173E7"/>
    <w:rsid w:val="00222939"/>
    <w:rsid w:val="00231E94"/>
    <w:rsid w:val="0023333E"/>
    <w:rsid w:val="00241C0B"/>
    <w:rsid w:val="00242A2E"/>
    <w:rsid w:val="00254223"/>
    <w:rsid w:val="0025457D"/>
    <w:rsid w:val="00267C65"/>
    <w:rsid w:val="0027339E"/>
    <w:rsid w:val="00274652"/>
    <w:rsid w:val="00276122"/>
    <w:rsid w:val="002766C8"/>
    <w:rsid w:val="00281114"/>
    <w:rsid w:val="00281B27"/>
    <w:rsid w:val="00284F26"/>
    <w:rsid w:val="002A6929"/>
    <w:rsid w:val="002B68CA"/>
    <w:rsid w:val="002B726D"/>
    <w:rsid w:val="002C21B0"/>
    <w:rsid w:val="002C41D8"/>
    <w:rsid w:val="002D37BE"/>
    <w:rsid w:val="002D4279"/>
    <w:rsid w:val="002D6A2D"/>
    <w:rsid w:val="002F2703"/>
    <w:rsid w:val="003058C6"/>
    <w:rsid w:val="00310D4D"/>
    <w:rsid w:val="003154AE"/>
    <w:rsid w:val="00316EE2"/>
    <w:rsid w:val="003227A7"/>
    <w:rsid w:val="00322A51"/>
    <w:rsid w:val="00327064"/>
    <w:rsid w:val="00335EDC"/>
    <w:rsid w:val="0034202E"/>
    <w:rsid w:val="00343B16"/>
    <w:rsid w:val="00343C05"/>
    <w:rsid w:val="003524CD"/>
    <w:rsid w:val="003664AE"/>
    <w:rsid w:val="0036692D"/>
    <w:rsid w:val="0036794A"/>
    <w:rsid w:val="00375015"/>
    <w:rsid w:val="003806C6"/>
    <w:rsid w:val="0038144D"/>
    <w:rsid w:val="00391F98"/>
    <w:rsid w:val="003A195D"/>
    <w:rsid w:val="003A2D50"/>
    <w:rsid w:val="003A6772"/>
    <w:rsid w:val="003B0F69"/>
    <w:rsid w:val="003C13FD"/>
    <w:rsid w:val="003C4DFE"/>
    <w:rsid w:val="003C529D"/>
    <w:rsid w:val="003C569C"/>
    <w:rsid w:val="003C6B43"/>
    <w:rsid w:val="003D0643"/>
    <w:rsid w:val="003D26BA"/>
    <w:rsid w:val="003D30B9"/>
    <w:rsid w:val="003D5172"/>
    <w:rsid w:val="003D79F7"/>
    <w:rsid w:val="003E1303"/>
    <w:rsid w:val="003F0F99"/>
    <w:rsid w:val="003F4CD7"/>
    <w:rsid w:val="003F4E33"/>
    <w:rsid w:val="00407202"/>
    <w:rsid w:val="00412364"/>
    <w:rsid w:val="00412E14"/>
    <w:rsid w:val="00416918"/>
    <w:rsid w:val="00421F23"/>
    <w:rsid w:val="004229EB"/>
    <w:rsid w:val="004233B7"/>
    <w:rsid w:val="00426095"/>
    <w:rsid w:val="00426367"/>
    <w:rsid w:val="00432CA8"/>
    <w:rsid w:val="00440C0E"/>
    <w:rsid w:val="00442612"/>
    <w:rsid w:val="004449FB"/>
    <w:rsid w:val="00450041"/>
    <w:rsid w:val="00450836"/>
    <w:rsid w:val="00461504"/>
    <w:rsid w:val="004632BC"/>
    <w:rsid w:val="0046524E"/>
    <w:rsid w:val="00467DF4"/>
    <w:rsid w:val="00473C0F"/>
    <w:rsid w:val="00482C4C"/>
    <w:rsid w:val="00483564"/>
    <w:rsid w:val="00485FD5"/>
    <w:rsid w:val="0049678B"/>
    <w:rsid w:val="004A4193"/>
    <w:rsid w:val="004B4219"/>
    <w:rsid w:val="004C2435"/>
    <w:rsid w:val="004C7F5B"/>
    <w:rsid w:val="004D3C9E"/>
    <w:rsid w:val="004D546F"/>
    <w:rsid w:val="004D6601"/>
    <w:rsid w:val="004E28C4"/>
    <w:rsid w:val="004F1BE5"/>
    <w:rsid w:val="004F53EB"/>
    <w:rsid w:val="004F6ABE"/>
    <w:rsid w:val="00503F18"/>
    <w:rsid w:val="00504A00"/>
    <w:rsid w:val="00510658"/>
    <w:rsid w:val="00515B61"/>
    <w:rsid w:val="0052015B"/>
    <w:rsid w:val="00521FEB"/>
    <w:rsid w:val="00524058"/>
    <w:rsid w:val="00530771"/>
    <w:rsid w:val="0053275B"/>
    <w:rsid w:val="00540503"/>
    <w:rsid w:val="005413CF"/>
    <w:rsid w:val="00550394"/>
    <w:rsid w:val="00557C72"/>
    <w:rsid w:val="00560217"/>
    <w:rsid w:val="0056202E"/>
    <w:rsid w:val="00562FC3"/>
    <w:rsid w:val="00571D5F"/>
    <w:rsid w:val="00574246"/>
    <w:rsid w:val="0058163F"/>
    <w:rsid w:val="00592780"/>
    <w:rsid w:val="00594118"/>
    <w:rsid w:val="0059521E"/>
    <w:rsid w:val="00595236"/>
    <w:rsid w:val="00596DC0"/>
    <w:rsid w:val="005A188D"/>
    <w:rsid w:val="005A3F9D"/>
    <w:rsid w:val="005A402C"/>
    <w:rsid w:val="005B0146"/>
    <w:rsid w:val="005B075F"/>
    <w:rsid w:val="005B3CFF"/>
    <w:rsid w:val="005C0269"/>
    <w:rsid w:val="005C27D8"/>
    <w:rsid w:val="005C2952"/>
    <w:rsid w:val="005D3BED"/>
    <w:rsid w:val="005D417D"/>
    <w:rsid w:val="005D4248"/>
    <w:rsid w:val="005D602A"/>
    <w:rsid w:val="005D7B18"/>
    <w:rsid w:val="005E790C"/>
    <w:rsid w:val="005F1E35"/>
    <w:rsid w:val="005F6D93"/>
    <w:rsid w:val="00610AE2"/>
    <w:rsid w:val="0061365D"/>
    <w:rsid w:val="00620848"/>
    <w:rsid w:val="00622443"/>
    <w:rsid w:val="0062740D"/>
    <w:rsid w:val="00633001"/>
    <w:rsid w:val="00650E1E"/>
    <w:rsid w:val="006528FF"/>
    <w:rsid w:val="00661900"/>
    <w:rsid w:val="006619BE"/>
    <w:rsid w:val="00663894"/>
    <w:rsid w:val="006641CD"/>
    <w:rsid w:val="006651F6"/>
    <w:rsid w:val="006669F2"/>
    <w:rsid w:val="00673A3E"/>
    <w:rsid w:val="006762F5"/>
    <w:rsid w:val="0068039F"/>
    <w:rsid w:val="00683976"/>
    <w:rsid w:val="00683BEF"/>
    <w:rsid w:val="00684BB5"/>
    <w:rsid w:val="0068586E"/>
    <w:rsid w:val="00693699"/>
    <w:rsid w:val="006A13FC"/>
    <w:rsid w:val="006A2828"/>
    <w:rsid w:val="006A6B6D"/>
    <w:rsid w:val="006C35ED"/>
    <w:rsid w:val="006C429C"/>
    <w:rsid w:val="006D1C03"/>
    <w:rsid w:val="006D74C9"/>
    <w:rsid w:val="006E017D"/>
    <w:rsid w:val="006E383B"/>
    <w:rsid w:val="006E57C9"/>
    <w:rsid w:val="006F7239"/>
    <w:rsid w:val="006F7B92"/>
    <w:rsid w:val="007031F5"/>
    <w:rsid w:val="00707326"/>
    <w:rsid w:val="00710F4C"/>
    <w:rsid w:val="007209A5"/>
    <w:rsid w:val="00725213"/>
    <w:rsid w:val="007257CD"/>
    <w:rsid w:val="00726BB2"/>
    <w:rsid w:val="007337FA"/>
    <w:rsid w:val="007344ED"/>
    <w:rsid w:val="0073537A"/>
    <w:rsid w:val="007430E4"/>
    <w:rsid w:val="00747128"/>
    <w:rsid w:val="00751984"/>
    <w:rsid w:val="00752529"/>
    <w:rsid w:val="00752EFF"/>
    <w:rsid w:val="007537AA"/>
    <w:rsid w:val="00753C41"/>
    <w:rsid w:val="00754769"/>
    <w:rsid w:val="007572DC"/>
    <w:rsid w:val="007632C7"/>
    <w:rsid w:val="00765A6B"/>
    <w:rsid w:val="007669CC"/>
    <w:rsid w:val="00766C21"/>
    <w:rsid w:val="00770BC1"/>
    <w:rsid w:val="0077172F"/>
    <w:rsid w:val="007722A6"/>
    <w:rsid w:val="00775585"/>
    <w:rsid w:val="00775D9C"/>
    <w:rsid w:val="007949B2"/>
    <w:rsid w:val="007C6FD4"/>
    <w:rsid w:val="007D59BB"/>
    <w:rsid w:val="007F0652"/>
    <w:rsid w:val="007F1F1E"/>
    <w:rsid w:val="007F77C2"/>
    <w:rsid w:val="008000C1"/>
    <w:rsid w:val="008011D5"/>
    <w:rsid w:val="00815553"/>
    <w:rsid w:val="008159D6"/>
    <w:rsid w:val="00820077"/>
    <w:rsid w:val="008360BA"/>
    <w:rsid w:val="00841018"/>
    <w:rsid w:val="00842EF3"/>
    <w:rsid w:val="008430BF"/>
    <w:rsid w:val="008443BB"/>
    <w:rsid w:val="0085047A"/>
    <w:rsid w:val="008555E1"/>
    <w:rsid w:val="0085589C"/>
    <w:rsid w:val="00870FE2"/>
    <w:rsid w:val="00872FA5"/>
    <w:rsid w:val="00873DCC"/>
    <w:rsid w:val="0087655B"/>
    <w:rsid w:val="00877E06"/>
    <w:rsid w:val="0088466F"/>
    <w:rsid w:val="00885304"/>
    <w:rsid w:val="00890458"/>
    <w:rsid w:val="00890582"/>
    <w:rsid w:val="008938B4"/>
    <w:rsid w:val="008A191B"/>
    <w:rsid w:val="008A21C3"/>
    <w:rsid w:val="008A284C"/>
    <w:rsid w:val="008A326D"/>
    <w:rsid w:val="008A3CB7"/>
    <w:rsid w:val="008A4E54"/>
    <w:rsid w:val="008B5E45"/>
    <w:rsid w:val="008C661F"/>
    <w:rsid w:val="008D0E1F"/>
    <w:rsid w:val="008E0C23"/>
    <w:rsid w:val="008E1D44"/>
    <w:rsid w:val="008F3463"/>
    <w:rsid w:val="008F5DEB"/>
    <w:rsid w:val="00901ACA"/>
    <w:rsid w:val="00902EC2"/>
    <w:rsid w:val="00903BEE"/>
    <w:rsid w:val="009120AF"/>
    <w:rsid w:val="0091238F"/>
    <w:rsid w:val="00923C76"/>
    <w:rsid w:val="00925CB0"/>
    <w:rsid w:val="009336E7"/>
    <w:rsid w:val="00943326"/>
    <w:rsid w:val="00951B75"/>
    <w:rsid w:val="00955A37"/>
    <w:rsid w:val="00961305"/>
    <w:rsid w:val="0097082A"/>
    <w:rsid w:val="00970E62"/>
    <w:rsid w:val="009732E5"/>
    <w:rsid w:val="009740C2"/>
    <w:rsid w:val="0097569E"/>
    <w:rsid w:val="00975BC8"/>
    <w:rsid w:val="009842E8"/>
    <w:rsid w:val="00985B8C"/>
    <w:rsid w:val="00992B64"/>
    <w:rsid w:val="009B25EE"/>
    <w:rsid w:val="009C04C1"/>
    <w:rsid w:val="009C120E"/>
    <w:rsid w:val="009C21EA"/>
    <w:rsid w:val="009C4B4B"/>
    <w:rsid w:val="009C5BC4"/>
    <w:rsid w:val="009C6A65"/>
    <w:rsid w:val="009D023A"/>
    <w:rsid w:val="009E1850"/>
    <w:rsid w:val="009E2237"/>
    <w:rsid w:val="009E4949"/>
    <w:rsid w:val="00A046E4"/>
    <w:rsid w:val="00A11F03"/>
    <w:rsid w:val="00A22680"/>
    <w:rsid w:val="00A31538"/>
    <w:rsid w:val="00A44047"/>
    <w:rsid w:val="00A50965"/>
    <w:rsid w:val="00A56795"/>
    <w:rsid w:val="00A62A70"/>
    <w:rsid w:val="00A6491E"/>
    <w:rsid w:val="00A67395"/>
    <w:rsid w:val="00A82C66"/>
    <w:rsid w:val="00A94CB8"/>
    <w:rsid w:val="00A95D22"/>
    <w:rsid w:val="00AB3106"/>
    <w:rsid w:val="00AB5924"/>
    <w:rsid w:val="00AB5ED8"/>
    <w:rsid w:val="00AB5F7E"/>
    <w:rsid w:val="00AC1B26"/>
    <w:rsid w:val="00AC2265"/>
    <w:rsid w:val="00AC30FE"/>
    <w:rsid w:val="00AC5F03"/>
    <w:rsid w:val="00AD6022"/>
    <w:rsid w:val="00AE36A5"/>
    <w:rsid w:val="00AE6A34"/>
    <w:rsid w:val="00AF560F"/>
    <w:rsid w:val="00B00B12"/>
    <w:rsid w:val="00B0464E"/>
    <w:rsid w:val="00B1387D"/>
    <w:rsid w:val="00B17C52"/>
    <w:rsid w:val="00B32A29"/>
    <w:rsid w:val="00B3430B"/>
    <w:rsid w:val="00B3570F"/>
    <w:rsid w:val="00B3593B"/>
    <w:rsid w:val="00B57D7C"/>
    <w:rsid w:val="00B632BF"/>
    <w:rsid w:val="00B75446"/>
    <w:rsid w:val="00B800C0"/>
    <w:rsid w:val="00BA116D"/>
    <w:rsid w:val="00BA2861"/>
    <w:rsid w:val="00BA360C"/>
    <w:rsid w:val="00BA4A3F"/>
    <w:rsid w:val="00BB21B0"/>
    <w:rsid w:val="00BB70BC"/>
    <w:rsid w:val="00BB7C37"/>
    <w:rsid w:val="00BB7F97"/>
    <w:rsid w:val="00BC04C5"/>
    <w:rsid w:val="00BC4FCA"/>
    <w:rsid w:val="00BC5A34"/>
    <w:rsid w:val="00BD00D2"/>
    <w:rsid w:val="00BD3928"/>
    <w:rsid w:val="00BE608E"/>
    <w:rsid w:val="00BF735B"/>
    <w:rsid w:val="00BF77F5"/>
    <w:rsid w:val="00C02273"/>
    <w:rsid w:val="00C038EC"/>
    <w:rsid w:val="00C06765"/>
    <w:rsid w:val="00C157C0"/>
    <w:rsid w:val="00C248B8"/>
    <w:rsid w:val="00C31E25"/>
    <w:rsid w:val="00C322B7"/>
    <w:rsid w:val="00C325F9"/>
    <w:rsid w:val="00C32ABD"/>
    <w:rsid w:val="00C332B0"/>
    <w:rsid w:val="00C36E14"/>
    <w:rsid w:val="00C43C19"/>
    <w:rsid w:val="00C505AD"/>
    <w:rsid w:val="00C53356"/>
    <w:rsid w:val="00C6143B"/>
    <w:rsid w:val="00C614C9"/>
    <w:rsid w:val="00C64E66"/>
    <w:rsid w:val="00C74CD7"/>
    <w:rsid w:val="00C760F0"/>
    <w:rsid w:val="00C80EC2"/>
    <w:rsid w:val="00C82E39"/>
    <w:rsid w:val="00C834E4"/>
    <w:rsid w:val="00C83D56"/>
    <w:rsid w:val="00C86BD4"/>
    <w:rsid w:val="00C91513"/>
    <w:rsid w:val="00C915F3"/>
    <w:rsid w:val="00C94621"/>
    <w:rsid w:val="00CA077D"/>
    <w:rsid w:val="00CA5E6D"/>
    <w:rsid w:val="00CB010F"/>
    <w:rsid w:val="00CB04F3"/>
    <w:rsid w:val="00CB4B8A"/>
    <w:rsid w:val="00CB66FE"/>
    <w:rsid w:val="00CC24BC"/>
    <w:rsid w:val="00CC6F48"/>
    <w:rsid w:val="00CD0AAB"/>
    <w:rsid w:val="00CD13A7"/>
    <w:rsid w:val="00CD52BB"/>
    <w:rsid w:val="00CD61C4"/>
    <w:rsid w:val="00CD7E98"/>
    <w:rsid w:val="00CE5203"/>
    <w:rsid w:val="00CF1158"/>
    <w:rsid w:val="00CF59D4"/>
    <w:rsid w:val="00D0085E"/>
    <w:rsid w:val="00D1089B"/>
    <w:rsid w:val="00D115F9"/>
    <w:rsid w:val="00D15F3E"/>
    <w:rsid w:val="00D2275E"/>
    <w:rsid w:val="00D2499D"/>
    <w:rsid w:val="00D26AE4"/>
    <w:rsid w:val="00D329B3"/>
    <w:rsid w:val="00D37078"/>
    <w:rsid w:val="00D3760C"/>
    <w:rsid w:val="00D40A62"/>
    <w:rsid w:val="00D5382A"/>
    <w:rsid w:val="00D5668A"/>
    <w:rsid w:val="00D65743"/>
    <w:rsid w:val="00D703F4"/>
    <w:rsid w:val="00D70C9B"/>
    <w:rsid w:val="00D71FCE"/>
    <w:rsid w:val="00D7666C"/>
    <w:rsid w:val="00D808FB"/>
    <w:rsid w:val="00D8109B"/>
    <w:rsid w:val="00D841F8"/>
    <w:rsid w:val="00D84635"/>
    <w:rsid w:val="00D8663E"/>
    <w:rsid w:val="00D87661"/>
    <w:rsid w:val="00D9097B"/>
    <w:rsid w:val="00D92454"/>
    <w:rsid w:val="00D959AD"/>
    <w:rsid w:val="00D961B9"/>
    <w:rsid w:val="00D97AC2"/>
    <w:rsid w:val="00DA2919"/>
    <w:rsid w:val="00DA4F03"/>
    <w:rsid w:val="00DB673F"/>
    <w:rsid w:val="00DD3C7D"/>
    <w:rsid w:val="00DE155A"/>
    <w:rsid w:val="00DE2B27"/>
    <w:rsid w:val="00DF0824"/>
    <w:rsid w:val="00DF3576"/>
    <w:rsid w:val="00DF374D"/>
    <w:rsid w:val="00E012BB"/>
    <w:rsid w:val="00E03925"/>
    <w:rsid w:val="00E0659B"/>
    <w:rsid w:val="00E10B05"/>
    <w:rsid w:val="00E11C6E"/>
    <w:rsid w:val="00E13125"/>
    <w:rsid w:val="00E14FE3"/>
    <w:rsid w:val="00E16547"/>
    <w:rsid w:val="00E202FA"/>
    <w:rsid w:val="00E21102"/>
    <w:rsid w:val="00E34575"/>
    <w:rsid w:val="00E4460E"/>
    <w:rsid w:val="00E45394"/>
    <w:rsid w:val="00E5159F"/>
    <w:rsid w:val="00E521B1"/>
    <w:rsid w:val="00E5297E"/>
    <w:rsid w:val="00E57398"/>
    <w:rsid w:val="00E62321"/>
    <w:rsid w:val="00E626FA"/>
    <w:rsid w:val="00E72164"/>
    <w:rsid w:val="00E74C43"/>
    <w:rsid w:val="00E77736"/>
    <w:rsid w:val="00E820EB"/>
    <w:rsid w:val="00E84322"/>
    <w:rsid w:val="00EA2742"/>
    <w:rsid w:val="00EA4724"/>
    <w:rsid w:val="00EB0EF8"/>
    <w:rsid w:val="00EB1417"/>
    <w:rsid w:val="00EB59ED"/>
    <w:rsid w:val="00EB5ABE"/>
    <w:rsid w:val="00EC5B3A"/>
    <w:rsid w:val="00EC73E4"/>
    <w:rsid w:val="00ED1DC9"/>
    <w:rsid w:val="00ED47E1"/>
    <w:rsid w:val="00ED5A9A"/>
    <w:rsid w:val="00EF397C"/>
    <w:rsid w:val="00F04610"/>
    <w:rsid w:val="00F05AEF"/>
    <w:rsid w:val="00F14E56"/>
    <w:rsid w:val="00F44043"/>
    <w:rsid w:val="00F54E0B"/>
    <w:rsid w:val="00F560C7"/>
    <w:rsid w:val="00F579BA"/>
    <w:rsid w:val="00F60EDF"/>
    <w:rsid w:val="00F70511"/>
    <w:rsid w:val="00F71D43"/>
    <w:rsid w:val="00F81CCC"/>
    <w:rsid w:val="00F84F94"/>
    <w:rsid w:val="00F84FBB"/>
    <w:rsid w:val="00F93279"/>
    <w:rsid w:val="00F94D87"/>
    <w:rsid w:val="00FA120E"/>
    <w:rsid w:val="00FA2034"/>
    <w:rsid w:val="00FA2EE4"/>
    <w:rsid w:val="00FB6F00"/>
    <w:rsid w:val="00FD14DD"/>
    <w:rsid w:val="00FE3C48"/>
    <w:rsid w:val="00FE43A1"/>
    <w:rsid w:val="00FE551A"/>
    <w:rsid w:val="00FF130B"/>
    <w:rsid w:val="00FF1B7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EB7F0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D841F8"/>
    <w:pPr>
      <w:ind w:left="720"/>
      <w:contextualSpacing/>
    </w:pPr>
  </w:style>
  <w:style w:type="character" w:styleId="Hyperlink">
    <w:name w:val="Hyperlink"/>
    <w:basedOn w:val="Standaardalinea-lettertype"/>
    <w:uiPriority w:val="99"/>
    <w:unhideWhenUsed/>
    <w:rsid w:val="00683BEF"/>
    <w:rPr>
      <w:color w:val="0000FF" w:themeColor="hyperlink"/>
      <w:u w:val="single"/>
    </w:rPr>
  </w:style>
  <w:style w:type="character" w:styleId="GevolgdeHyperlink">
    <w:name w:val="FollowedHyperlink"/>
    <w:basedOn w:val="Standaardalinea-lettertype"/>
    <w:uiPriority w:val="99"/>
    <w:semiHidden/>
    <w:unhideWhenUsed/>
    <w:rsid w:val="000D2362"/>
    <w:rPr>
      <w:color w:val="800080" w:themeColor="followedHyperlink"/>
      <w:u w:val="single"/>
    </w:rPr>
  </w:style>
  <w:style w:type="paragraph" w:styleId="Voetnoottekst">
    <w:name w:val="footnote text"/>
    <w:basedOn w:val="Normaal"/>
    <w:link w:val="VoetnoottekstTeken"/>
    <w:uiPriority w:val="99"/>
    <w:unhideWhenUsed/>
    <w:rsid w:val="00562FC3"/>
  </w:style>
  <w:style w:type="character" w:customStyle="1" w:styleId="VoetnoottekstTeken">
    <w:name w:val="Voetnoottekst Teken"/>
    <w:basedOn w:val="Standaardalinea-lettertype"/>
    <w:link w:val="Voetnoottekst"/>
    <w:uiPriority w:val="99"/>
    <w:rsid w:val="00562FC3"/>
    <w:rPr>
      <w:sz w:val="24"/>
      <w:szCs w:val="24"/>
      <w:lang w:eastAsia="en-US"/>
    </w:rPr>
  </w:style>
  <w:style w:type="character" w:styleId="Voetnootmarkering">
    <w:name w:val="footnote reference"/>
    <w:basedOn w:val="Standaardalinea-lettertype"/>
    <w:uiPriority w:val="99"/>
    <w:unhideWhenUsed/>
    <w:rsid w:val="00562FC3"/>
    <w:rPr>
      <w:vertAlign w:val="superscript"/>
    </w:rPr>
  </w:style>
  <w:style w:type="paragraph" w:styleId="Ballontekst">
    <w:name w:val="Balloon Text"/>
    <w:basedOn w:val="Normaal"/>
    <w:link w:val="BallontekstTeken"/>
    <w:uiPriority w:val="99"/>
    <w:semiHidden/>
    <w:unhideWhenUsed/>
    <w:rsid w:val="0052405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24058"/>
    <w:rPr>
      <w:rFonts w:ascii="Lucida Grande" w:hAnsi="Lucida Grande" w:cs="Lucida Grande"/>
      <w:sz w:val="18"/>
      <w:szCs w:val="18"/>
      <w:lang w:eastAsia="en-US"/>
    </w:rPr>
  </w:style>
  <w:style w:type="paragraph" w:styleId="Voettekst">
    <w:name w:val="footer"/>
    <w:basedOn w:val="Normaal"/>
    <w:link w:val="VoettekstTeken"/>
    <w:uiPriority w:val="99"/>
    <w:unhideWhenUsed/>
    <w:rsid w:val="007572DC"/>
    <w:pPr>
      <w:tabs>
        <w:tab w:val="center" w:pos="4536"/>
        <w:tab w:val="right" w:pos="9072"/>
      </w:tabs>
    </w:pPr>
  </w:style>
  <w:style w:type="character" w:customStyle="1" w:styleId="VoettekstTeken">
    <w:name w:val="Voettekst Teken"/>
    <w:basedOn w:val="Standaardalinea-lettertype"/>
    <w:link w:val="Voettekst"/>
    <w:uiPriority w:val="99"/>
    <w:rsid w:val="007572DC"/>
    <w:rPr>
      <w:sz w:val="24"/>
      <w:szCs w:val="24"/>
      <w:lang w:eastAsia="en-US"/>
    </w:rPr>
  </w:style>
  <w:style w:type="character" w:styleId="Paginanummer">
    <w:name w:val="page number"/>
    <w:basedOn w:val="Standaardalinea-lettertype"/>
    <w:uiPriority w:val="99"/>
    <w:semiHidden/>
    <w:unhideWhenUsed/>
    <w:rsid w:val="007572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D841F8"/>
    <w:pPr>
      <w:ind w:left="720"/>
      <w:contextualSpacing/>
    </w:pPr>
  </w:style>
  <w:style w:type="character" w:styleId="Hyperlink">
    <w:name w:val="Hyperlink"/>
    <w:basedOn w:val="Standaardalinea-lettertype"/>
    <w:uiPriority w:val="99"/>
    <w:unhideWhenUsed/>
    <w:rsid w:val="00683BEF"/>
    <w:rPr>
      <w:color w:val="0000FF" w:themeColor="hyperlink"/>
      <w:u w:val="single"/>
    </w:rPr>
  </w:style>
  <w:style w:type="character" w:styleId="GevolgdeHyperlink">
    <w:name w:val="FollowedHyperlink"/>
    <w:basedOn w:val="Standaardalinea-lettertype"/>
    <w:uiPriority w:val="99"/>
    <w:semiHidden/>
    <w:unhideWhenUsed/>
    <w:rsid w:val="000D2362"/>
    <w:rPr>
      <w:color w:val="800080" w:themeColor="followedHyperlink"/>
      <w:u w:val="single"/>
    </w:rPr>
  </w:style>
  <w:style w:type="paragraph" w:styleId="Voetnoottekst">
    <w:name w:val="footnote text"/>
    <w:basedOn w:val="Normaal"/>
    <w:link w:val="VoetnoottekstTeken"/>
    <w:uiPriority w:val="99"/>
    <w:unhideWhenUsed/>
    <w:rsid w:val="00562FC3"/>
  </w:style>
  <w:style w:type="character" w:customStyle="1" w:styleId="VoetnoottekstTeken">
    <w:name w:val="Voetnoottekst Teken"/>
    <w:basedOn w:val="Standaardalinea-lettertype"/>
    <w:link w:val="Voetnoottekst"/>
    <w:uiPriority w:val="99"/>
    <w:rsid w:val="00562FC3"/>
    <w:rPr>
      <w:sz w:val="24"/>
      <w:szCs w:val="24"/>
      <w:lang w:eastAsia="en-US"/>
    </w:rPr>
  </w:style>
  <w:style w:type="character" w:styleId="Voetnootmarkering">
    <w:name w:val="footnote reference"/>
    <w:basedOn w:val="Standaardalinea-lettertype"/>
    <w:uiPriority w:val="99"/>
    <w:unhideWhenUsed/>
    <w:rsid w:val="00562FC3"/>
    <w:rPr>
      <w:vertAlign w:val="superscript"/>
    </w:rPr>
  </w:style>
  <w:style w:type="paragraph" w:styleId="Ballontekst">
    <w:name w:val="Balloon Text"/>
    <w:basedOn w:val="Normaal"/>
    <w:link w:val="BallontekstTeken"/>
    <w:uiPriority w:val="99"/>
    <w:semiHidden/>
    <w:unhideWhenUsed/>
    <w:rsid w:val="0052405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24058"/>
    <w:rPr>
      <w:rFonts w:ascii="Lucida Grande" w:hAnsi="Lucida Grande" w:cs="Lucida Grande"/>
      <w:sz w:val="18"/>
      <w:szCs w:val="18"/>
      <w:lang w:eastAsia="en-US"/>
    </w:rPr>
  </w:style>
  <w:style w:type="paragraph" w:styleId="Voettekst">
    <w:name w:val="footer"/>
    <w:basedOn w:val="Normaal"/>
    <w:link w:val="VoettekstTeken"/>
    <w:uiPriority w:val="99"/>
    <w:unhideWhenUsed/>
    <w:rsid w:val="007572DC"/>
    <w:pPr>
      <w:tabs>
        <w:tab w:val="center" w:pos="4536"/>
        <w:tab w:val="right" w:pos="9072"/>
      </w:tabs>
    </w:pPr>
  </w:style>
  <w:style w:type="character" w:customStyle="1" w:styleId="VoettekstTeken">
    <w:name w:val="Voettekst Teken"/>
    <w:basedOn w:val="Standaardalinea-lettertype"/>
    <w:link w:val="Voettekst"/>
    <w:uiPriority w:val="99"/>
    <w:rsid w:val="007572DC"/>
    <w:rPr>
      <w:sz w:val="24"/>
      <w:szCs w:val="24"/>
      <w:lang w:eastAsia="en-US"/>
    </w:rPr>
  </w:style>
  <w:style w:type="character" w:styleId="Paginanummer">
    <w:name w:val="page number"/>
    <w:basedOn w:val="Standaardalinea-lettertype"/>
    <w:uiPriority w:val="99"/>
    <w:semiHidden/>
    <w:unhideWhenUsed/>
    <w:rsid w:val="00757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hyperlink" Target="http://igitur-archive.library.uu.nl/student-theses/2006-0922-200037/UUindex.html" TargetMode="External"/><Relationship Id="rId27" Type="http://schemas.openxmlformats.org/officeDocument/2006/relationships/hyperlink" Target="http://www.answers.com/topic/kazimir-malevich" TargetMode="External"/><Relationship Id="rId28" Type="http://schemas.openxmlformats.org/officeDocument/2006/relationships/hyperlink" Target="http://www.kunstkennis.nl/kunstgeschiedenis/1890-1940/Suprematisme.htm" TargetMode="External"/><Relationship Id="rId29" Type="http://schemas.openxmlformats.org/officeDocument/2006/relationships/hyperlink" Target="http://www.michalbrzezinski.org/bioart/michal-brzezinski/inspirations/kazimir-malevich-bog-ne-skinut-iskusstvo-tserkov-fabrika-1922-russia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45668-E0F3-F94A-AA45-0FFB5480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1191</TotalTime>
  <Pages>28</Pages>
  <Words>7687</Words>
  <Characters>42283</Characters>
  <Application>Microsoft Macintosh Word</Application>
  <DocSecurity>0</DocSecurity>
  <Lines>352</Lines>
  <Paragraphs>99</Paragraphs>
  <ScaleCrop>false</ScaleCrop>
  <Company/>
  <LinksUpToDate>false</LinksUpToDate>
  <CharactersWithSpaces>49871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Jansen</dc:creator>
  <cp:keywords/>
  <dc:description/>
  <cp:lastModifiedBy>Chantal Jansen</cp:lastModifiedBy>
  <cp:revision>17</cp:revision>
  <cp:lastPrinted>2013-05-10T09:12:00Z</cp:lastPrinted>
  <dcterms:created xsi:type="dcterms:W3CDTF">2013-05-25T11:30:00Z</dcterms:created>
  <dcterms:modified xsi:type="dcterms:W3CDTF">2013-06-25T07:27:00Z</dcterms:modified>
</cp:coreProperties>
</file>